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B8" w:rsidRDefault="00FF72B8" w:rsidP="00FF7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64">
        <w:rPr>
          <w:rFonts w:ascii="Times New Roman" w:hAnsi="Times New Roman" w:cs="Times New Roman"/>
          <w:b/>
          <w:sz w:val="24"/>
          <w:szCs w:val="24"/>
        </w:rPr>
        <w:t>PYTANIA I ODPOWIEDZI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FF72B8" w:rsidRPr="00B94C00" w:rsidRDefault="00FF72B8" w:rsidP="00FF72B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4C00">
        <w:rPr>
          <w:rFonts w:ascii="Times New Roman" w:hAnsi="Times New Roman" w:cs="Times New Roman"/>
          <w:sz w:val="24"/>
          <w:szCs w:val="24"/>
        </w:rPr>
        <w:t>W rozdziale X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4C00">
        <w:rPr>
          <w:rFonts w:ascii="Times New Roman" w:hAnsi="Times New Roman" w:cs="Times New Roman"/>
          <w:sz w:val="24"/>
          <w:szCs w:val="24"/>
        </w:rPr>
        <w:t xml:space="preserve"> 2 SIWZ Zamawiający podał, że cena oferty musi zawierać wszystkie koszty niezbędne do zrealizowania zamówienia, w tym koszty wykonania projektu tymczasowego organizacji ruchu, zajęcia  pasa drogowego oraz pasa kolejowego. W sprawie projektu tymczasowego organizacji ruchu i zajęcia pasa drogowego proszę o informację o podanie kategorii drogi zajętej na czas robót i obowiązujące stawki za zajecie pasa drogowego. W sprawie wykonania projektu zajęcia pasa kolejowego w opublikowanych materiałach przetargowych nie występuje torowisko kolejowe. Proszę o sprostowanie i uzupełnienie danych.</w:t>
      </w:r>
    </w:p>
    <w:p w:rsidR="00FF72B8" w:rsidRDefault="00FF72B8" w:rsidP="00FF72B8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Ad.2</w:t>
      </w:r>
      <w:r>
        <w:rPr>
          <w:rFonts w:ascii="Times New Roman" w:hAnsi="Times New Roman" w:cs="Times New Roman"/>
          <w:b/>
          <w:sz w:val="24"/>
          <w:szCs w:val="24"/>
        </w:rPr>
        <w:tab/>
        <w:t>Realizacja zadania budowa mechaniczno-biologicznej oczyszczalni ścieków w m. Łochocin nie wymaga wykonania projektów tymczasowej organizacji ruchu, zajęcia  pasa drogowego oraz pasa kolejowego.</w:t>
      </w:r>
    </w:p>
    <w:p w:rsidR="00FF72B8" w:rsidRDefault="00FF72B8" w:rsidP="00FF72B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00">
        <w:rPr>
          <w:rFonts w:ascii="Times New Roman" w:hAnsi="Times New Roman" w:cs="Times New Roman"/>
          <w:sz w:val="24"/>
          <w:szCs w:val="24"/>
        </w:rPr>
        <w:t>W opublikowanych materiałach przetargowych brak zał. Nr 9 tj. Specyfikacje techniczne wykonania i odbioru robót. Proszę o uzupełnienie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72B8" w:rsidRDefault="00FF72B8" w:rsidP="00FF7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Ad.2 Uzupełniono i załączono</w:t>
      </w:r>
    </w:p>
    <w:p w:rsidR="00FF72B8" w:rsidRPr="00B94C00" w:rsidRDefault="00FF72B8" w:rsidP="00FF72B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4C00">
        <w:rPr>
          <w:rFonts w:ascii="Times New Roman" w:hAnsi="Times New Roman" w:cs="Times New Roman"/>
          <w:sz w:val="24"/>
          <w:szCs w:val="24"/>
        </w:rPr>
        <w:t xml:space="preserve">Załączone warunki przyłączenia do sieci elektroenergetycznej </w:t>
      </w:r>
      <w:proofErr w:type="spellStart"/>
      <w:r w:rsidRPr="00B94C00">
        <w:rPr>
          <w:rFonts w:ascii="Times New Roman" w:hAnsi="Times New Roman" w:cs="Times New Roman"/>
          <w:sz w:val="24"/>
          <w:szCs w:val="24"/>
        </w:rPr>
        <w:t>ENERGA-OPERATOR</w:t>
      </w:r>
      <w:proofErr w:type="spellEnd"/>
      <w:r w:rsidRPr="00B94C00">
        <w:rPr>
          <w:rFonts w:ascii="Times New Roman" w:hAnsi="Times New Roman" w:cs="Times New Roman"/>
          <w:sz w:val="24"/>
          <w:szCs w:val="24"/>
        </w:rPr>
        <w:t xml:space="preserve"> SA z 22.09.209 były ważne przez 2 lata, a zatem obecnie utraciły ważność. Czy Zamawiający wystąpił o aktualizację czy ta czynność jest po stronie Wykonawcy.</w:t>
      </w:r>
    </w:p>
    <w:p w:rsidR="00FF72B8" w:rsidRPr="00643121" w:rsidRDefault="00FF72B8" w:rsidP="00FF72B8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</w:t>
      </w:r>
      <w:r>
        <w:rPr>
          <w:rFonts w:ascii="Times New Roman" w:hAnsi="Times New Roman" w:cs="Times New Roman"/>
          <w:b/>
          <w:sz w:val="24"/>
          <w:szCs w:val="24"/>
        </w:rPr>
        <w:tab/>
        <w:t>Warunki przyłączenia do sieci energetycznej należą  do czynności Zamawiającego. Zamawiający wystąpił zarówno o stałe warunki przyłącza energetycznego oczyszczalni ścieków jak również o tymczasowe warunki zasilania terenu budowy oczyszczalni ścieków.</w:t>
      </w:r>
    </w:p>
    <w:p w:rsidR="0062211F" w:rsidRDefault="0062211F"/>
    <w:sectPr w:rsidR="0062211F" w:rsidSect="009A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4864"/>
    <w:multiLevelType w:val="hybridMultilevel"/>
    <w:tmpl w:val="78A2643C"/>
    <w:lvl w:ilvl="0" w:tplc="299E0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2B8"/>
    <w:rsid w:val="0062211F"/>
    <w:rsid w:val="0090182D"/>
    <w:rsid w:val="009A31D0"/>
    <w:rsid w:val="00B04582"/>
    <w:rsid w:val="00FF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g.koszczka</dc:creator>
  <cp:keywords/>
  <dc:description/>
  <cp:lastModifiedBy>g.koszczka</cp:lastModifiedBy>
  <cp:revision>2</cp:revision>
  <dcterms:created xsi:type="dcterms:W3CDTF">2014-04-16T10:49:00Z</dcterms:created>
  <dcterms:modified xsi:type="dcterms:W3CDTF">2014-04-16T11:46:00Z</dcterms:modified>
</cp:coreProperties>
</file>