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44" w:rsidRPr="00BB2944" w:rsidRDefault="00BB2944" w:rsidP="001D7E14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2</w:t>
      </w:r>
      <w:r w:rsidRPr="00BB29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B2944" w:rsidRPr="00BB2944" w:rsidRDefault="00C35329" w:rsidP="001D7E1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Zarządzenia Nr 188</w:t>
      </w:r>
      <w:r w:rsidR="00BB29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/2014</w:t>
      </w:r>
    </w:p>
    <w:p w:rsidR="00BB2944" w:rsidRPr="00BB2944" w:rsidRDefault="00BB2944" w:rsidP="001D7E1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Wójta Gminy Lipno</w:t>
      </w:r>
    </w:p>
    <w:p w:rsidR="00BB2944" w:rsidRPr="00BB2944" w:rsidRDefault="00C35329" w:rsidP="001D7E1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10</w:t>
      </w:r>
      <w:bookmarkStart w:id="0" w:name="_GoBack"/>
      <w:bookmarkEnd w:id="0"/>
      <w:r w:rsidR="00BB29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stycznia 2014</w:t>
      </w:r>
      <w:r w:rsidR="00BB2944" w:rsidRPr="00BB29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BB2944" w:rsidRPr="00BB2944" w:rsidRDefault="00BB2944" w:rsidP="001D7E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A40F0" w:rsidRPr="00CA40F0" w:rsidRDefault="00BB2944" w:rsidP="001D7E1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</w:t>
      </w:r>
      <w:r w:rsidR="00CA40F0" w:rsidRPr="00CA40F0">
        <w:t xml:space="preserve"> </w:t>
      </w:r>
      <w:r w:rsidR="00CA40F0" w:rsidRPr="00CA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 NA WSPIERANIE ZADANIA PUBLICZNEGO</w:t>
      </w:r>
    </w:p>
    <w:p w:rsidR="00BC32CC" w:rsidRDefault="00CA40F0" w:rsidP="001D7E1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ZAKRESU UPOWSZECHNIANIA  KULTURY FIZYCZNEJ I  SPORTU NA TERENIE GMINY LIPNO W 2014 ROKU.</w:t>
      </w:r>
    </w:p>
    <w:p w:rsidR="00BB2944" w:rsidRPr="00BB2944" w:rsidRDefault="00BB2944" w:rsidP="001D7E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74D8F" w:rsidRPr="00974D8F" w:rsidRDefault="00974D8F" w:rsidP="00974D8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74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Rodzaje zada</w:t>
      </w:r>
      <w:r w:rsidRPr="00974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ń </w:t>
      </w:r>
      <w:r w:rsidRPr="00974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obj</w:t>
      </w:r>
      <w:r w:rsidRPr="00974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974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 konkursem</w:t>
      </w:r>
    </w:p>
    <w:p w:rsidR="00BB2944" w:rsidRPr="00BB2944" w:rsidRDefault="00BB2944" w:rsidP="001D7E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944" w:rsidRDefault="00BB2944" w:rsidP="001D7E1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974D8F" w:rsidRPr="00974D8F" w:rsidRDefault="00974D8F" w:rsidP="00974D8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1</w:t>
      </w:r>
      <w:r w:rsidRPr="00974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Wspieranie i upowszechnianie kultury fizycznej i sportu wśród dzieci i młodzieży w różnych kategoriach wiekowych w zakresie piłki siatkowej, piłki siatkowej plażowej, tenisa stołowego w oparciu o szkolną i gminną bazę sportową, poprzez szkolenia oraz organizowanie lub uczestnictwo we współzawodnictwie sportowym, na rzecz mieszkańców Gminy w tym:</w:t>
      </w:r>
    </w:p>
    <w:p w:rsidR="00974D8F" w:rsidRPr="00974D8F" w:rsidRDefault="00974D8F" w:rsidP="00974D8F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D8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 udział w treningach sportowych,</w:t>
      </w:r>
    </w:p>
    <w:p w:rsidR="00974D8F" w:rsidRPr="00974D8F" w:rsidRDefault="00974D8F" w:rsidP="00974D8F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D8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 udział we współzawodnictwie sportowym na terenie Gminy oraz poza granicami Gminy,</w:t>
      </w:r>
    </w:p>
    <w:p w:rsidR="00974D8F" w:rsidRPr="00974D8F" w:rsidRDefault="00974D8F" w:rsidP="00974D8F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D8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 uczestnictwo w imprezach sportowo – rekreacyjnych,</w:t>
      </w:r>
    </w:p>
    <w:p w:rsidR="00974D8F" w:rsidRPr="00974D8F" w:rsidRDefault="00974D8F" w:rsidP="00974D8F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D8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turniejów</w:t>
      </w:r>
    </w:p>
    <w:p w:rsidR="00974D8F" w:rsidRPr="00974D8F" w:rsidRDefault="00974D8F" w:rsidP="00974D8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Zadanie nr 2 </w:t>
      </w:r>
      <w:r w:rsidRPr="00974D8F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i upowszechnianie kultury fizycznej i sportu wśród dzieci i młodzieży w różnych kategoriach wiekowych  w zakresie piłki nożnej na terenie Gminy poprzez szkolenia oraz organizowanie lub uczestnictwo we współzawodnictwie sportowym, na rzecz mieszkańców Gminy, w tym:</w:t>
      </w:r>
    </w:p>
    <w:p w:rsidR="00974D8F" w:rsidRPr="00974D8F" w:rsidRDefault="00974D8F" w:rsidP="00974D8F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D8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 i udział w treningach sportowych,</w:t>
      </w:r>
    </w:p>
    <w:p w:rsidR="00974D8F" w:rsidRPr="00974D8F" w:rsidRDefault="00974D8F" w:rsidP="00974D8F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D8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 udział we współzawodnictwie sportowym na terenie Gminy oraz poza granicami Gminy,</w:t>
      </w:r>
    </w:p>
    <w:p w:rsidR="00974D8F" w:rsidRPr="00974D8F" w:rsidRDefault="00974D8F" w:rsidP="00974D8F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D8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 i uczestnictwo w imprezach sportowo – rekreacyjnych.</w:t>
      </w:r>
    </w:p>
    <w:p w:rsidR="00974D8F" w:rsidRPr="00974D8F" w:rsidRDefault="00974D8F" w:rsidP="00974D8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3</w:t>
      </w:r>
      <w:r w:rsidRPr="00974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Wspieranie i upowszechnianie kultury fizycznej i sportu wśród dzieci i młodzieży w różnych kategoriach wiekowych, w zakresie piłki nożnej, piłki siatkowej, piłce </w:t>
      </w:r>
      <w:r w:rsidRPr="00974D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ręcznej, tenisa stołowego, koszykówki, szachach, lekkoatletyki, itp. na terenie Gminy poprzez szkolenia oraz organizowanie lub uczestnictwo we współzawodnictwie sportowym, na rzecz mieszkańców Gminy, w tym:</w:t>
      </w:r>
    </w:p>
    <w:p w:rsidR="00974D8F" w:rsidRPr="00974D8F" w:rsidRDefault="00974D8F" w:rsidP="00974D8F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D8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 i udział w treningach sportowych,</w:t>
      </w:r>
    </w:p>
    <w:p w:rsidR="00974D8F" w:rsidRPr="00974D8F" w:rsidRDefault="00974D8F" w:rsidP="00974D8F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D8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 udział we współzawodnictwie sportowym na terenie Gminy oraz poza granicami Gminy,</w:t>
      </w:r>
    </w:p>
    <w:p w:rsidR="00974D8F" w:rsidRPr="00974D8F" w:rsidRDefault="00974D8F" w:rsidP="00974D8F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D8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 i uczestnictwo w imprezach sportowo – rekreacyjnych.</w:t>
      </w:r>
    </w:p>
    <w:p w:rsidR="00974D8F" w:rsidRPr="00BB2944" w:rsidRDefault="00974D8F" w:rsidP="001045FC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D8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turniejów, zawodów międzyszkolnych.</w:t>
      </w:r>
    </w:p>
    <w:p w:rsidR="00BB2944" w:rsidRPr="00BB2944" w:rsidRDefault="00BB2944" w:rsidP="001D7E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B2944" w:rsidRPr="00BB2944" w:rsidRDefault="00BB2944" w:rsidP="001D7E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Przeprowadzenie konkursu ofert</w:t>
      </w:r>
    </w:p>
    <w:p w:rsidR="00BB2944" w:rsidRPr="00BB2944" w:rsidRDefault="00BB2944" w:rsidP="001D7E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B2944" w:rsidRPr="00BB2944" w:rsidRDefault="00BB2944" w:rsidP="001D7E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BB2944" w:rsidRPr="00BB2944" w:rsidRDefault="00BB2944" w:rsidP="001D7E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B2944" w:rsidRPr="00BB2944" w:rsidRDefault="00BB2944" w:rsidP="001D7E14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</w:t>
      </w:r>
      <w:r w:rsidR="002C08F3">
        <w:rPr>
          <w:rFonts w:ascii="Times New Roman" w:eastAsia="Times New Roman" w:hAnsi="Times New Roman" w:cs="Times New Roman"/>
          <w:sz w:val="24"/>
          <w:szCs w:val="24"/>
          <w:lang w:eastAsia="pl-PL"/>
        </w:rPr>
        <w:t>s ogłasza Wójt Gminy Lipno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Biuletynie Informacji Publicznej, poprzez rozplakatowanie informacji na Tablicy O</w:t>
      </w:r>
      <w:r w:rsidR="002C08F3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głoszeń Urzędu Gminy Lipno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na stronie internetowej Urzędu Gminy.</w:t>
      </w:r>
    </w:p>
    <w:p w:rsidR="00BB2944" w:rsidRPr="00BB2944" w:rsidRDefault="00BB2944" w:rsidP="001D7E14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="002C08F3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Lipno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podaje w ogłoszeniu o konkursie kwotę, jaką Gmina zamierza przeznaczyć na realizację wymienionego zadania.</w:t>
      </w:r>
    </w:p>
    <w:p w:rsidR="00BB2944" w:rsidRPr="00BB2944" w:rsidRDefault="00596CEF" w:rsidP="001D7E14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BB2944"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BB2944"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="00BB2944"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publicznych przeznaczonych na realizację teg</w:t>
      </w:r>
      <w:r w:rsidR="001045FC">
        <w:rPr>
          <w:rFonts w:ascii="Times New Roman" w:eastAsia="Times New Roman" w:hAnsi="Times New Roman" w:cs="Times New Roman"/>
          <w:sz w:val="24"/>
          <w:szCs w:val="24"/>
          <w:lang w:eastAsia="pl-PL"/>
        </w:rPr>
        <w:t>o zadania wynosi:</w:t>
      </w:r>
      <w:r w:rsidR="001045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97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</w:t>
      </w:r>
      <w:r w:rsidR="001A2833">
        <w:rPr>
          <w:rFonts w:ascii="Times New Roman" w:eastAsia="Times New Roman" w:hAnsi="Times New Roman" w:cs="Times New Roman"/>
          <w:sz w:val="24"/>
          <w:szCs w:val="24"/>
          <w:lang w:eastAsia="pl-PL"/>
        </w:rPr>
        <w:t>.000,</w:t>
      </w:r>
      <w:r w:rsidR="00BB2944"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97C56">
        <w:rPr>
          <w:rFonts w:ascii="Times New Roman" w:eastAsia="Times New Roman" w:hAnsi="Times New Roman" w:cs="Times New Roman"/>
          <w:sz w:val="24"/>
          <w:szCs w:val="24"/>
          <w:lang w:eastAsia="pl-PL"/>
        </w:rPr>
        <w:t>0 zł. (słownie: pięćdziesiąt pięć</w:t>
      </w:r>
      <w:r w:rsidR="00BB2944"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tysięcy złotych).</w:t>
      </w:r>
    </w:p>
    <w:p w:rsidR="00BB2944" w:rsidRPr="00BB2944" w:rsidRDefault="00BB2944" w:rsidP="001D7E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B2944" w:rsidRPr="00BB2944" w:rsidRDefault="00BB2944" w:rsidP="001D7E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Podmioty uprawnione do udziału w konkursie, sposób przygotowania oferty</w:t>
      </w: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 obowiązujące terminy</w:t>
      </w:r>
    </w:p>
    <w:p w:rsidR="00BB2944" w:rsidRPr="00BB2944" w:rsidRDefault="00BB2944" w:rsidP="001D7E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B2944" w:rsidRPr="00BB2944" w:rsidRDefault="00BB2944" w:rsidP="001D7E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BB2944" w:rsidRPr="00BB2944" w:rsidRDefault="00BB2944" w:rsidP="001D7E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B2944" w:rsidRPr="00BB2944" w:rsidRDefault="00BB2944" w:rsidP="001D7E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konkursu</w:t>
      </w:r>
      <w:r w:rsidR="001A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przystąpić mogą zgodnie z art.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ust. 2 ustawy o działalności pożytku publicznego i wolontariacie „organizacje pozarządowe niebędące jednostkami sektora finansów publicznych, w rozumieniu ustawy o finansach publicznych i nie działające w celu osiągnięcia zysku, osoby prawne lub jednostki nieposiadające osobowości prawnej, którym odrębna ustawa przyznaje zdolność prawną, w tym fundacje i stowarzyszenia.</w:t>
      </w:r>
    </w:p>
    <w:p w:rsidR="00BB2944" w:rsidRPr="00BB2944" w:rsidRDefault="00BB2944" w:rsidP="001D7E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2.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konkursie mogą brać udział podmioty wymienione w § 3, których działalność statutowa jest zgodna z zadaniem publicznym będącym przedmiotem konkursu a przewidzianym w rocznym programie współpracy z organizacjami pozarządowymi.</w:t>
      </w:r>
    </w:p>
    <w:p w:rsidR="00BB2944" w:rsidRPr="00BB2944" w:rsidRDefault="00BB2944" w:rsidP="001D7E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B2944" w:rsidRPr="00BB2944" w:rsidRDefault="00BB2944" w:rsidP="001D7E1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      </w:t>
      </w: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BB2944" w:rsidRPr="00BB2944" w:rsidRDefault="00BB2944" w:rsidP="001D7E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B2944" w:rsidRPr="00BB2944" w:rsidRDefault="00BB2944" w:rsidP="001D7E14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zadania publicznego może mieć jedną z form:</w:t>
      </w:r>
    </w:p>
    <w:p w:rsidR="00BB2944" w:rsidRPr="00995CAF" w:rsidRDefault="00BB2944" w:rsidP="00995CAF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CAF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powierzenia wykonania zadania wraz z udzieleniem dotacji na finansowanie jego realizacji,</w:t>
      </w:r>
    </w:p>
    <w:p w:rsidR="00BB2944" w:rsidRPr="00995CAF" w:rsidRDefault="00BB2944" w:rsidP="00995CAF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CAF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zadania wraz z udzieleniem dotacji na jego realizację.</w:t>
      </w:r>
    </w:p>
    <w:p w:rsidR="00BB2944" w:rsidRPr="00BB2944" w:rsidRDefault="00BB2944" w:rsidP="001D7E14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Powierzenie realizacji zadania może nastąpić poprzez zakup usług na podstawie przepisów o zamówieniach publicznych.</w:t>
      </w:r>
    </w:p>
    <w:p w:rsidR="00BB2944" w:rsidRPr="00BB2944" w:rsidRDefault="00BB2944" w:rsidP="001D7E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B2944" w:rsidRPr="00BB2944" w:rsidRDefault="00BB2944" w:rsidP="001D7E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Przeprowadzenie konkursu ofert</w:t>
      </w:r>
    </w:p>
    <w:p w:rsidR="00BB2944" w:rsidRPr="00BB2944" w:rsidRDefault="00BB2944" w:rsidP="001D7E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B2944" w:rsidRPr="00BB2944" w:rsidRDefault="00BB2944" w:rsidP="001D7E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BB2944" w:rsidRPr="00BB2944" w:rsidRDefault="00BB2944" w:rsidP="001D7E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B2944" w:rsidRPr="00BB2944" w:rsidRDefault="00BB2944" w:rsidP="001D7E14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przeprowadza Komisja Konkursowa powoła</w:t>
      </w:r>
      <w:r w:rsidR="00253BBA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D7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zarządzeniem</w:t>
      </w:r>
      <w:r w:rsidR="00253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Wójta Gminy Lipno</w:t>
      </w:r>
      <w:r w:rsidR="00D7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składa się ona z co najmniej 3 osób.</w:t>
      </w:r>
    </w:p>
    <w:p w:rsidR="00BB2944" w:rsidRPr="00BB2944" w:rsidRDefault="00BB2944" w:rsidP="001D7E14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Konkursowej wchodzą przedsta</w:t>
      </w:r>
      <w:r w:rsidR="00D74E48">
        <w:rPr>
          <w:rFonts w:ascii="Times New Roman" w:eastAsia="Times New Roman" w:hAnsi="Times New Roman" w:cs="Times New Roman"/>
          <w:sz w:val="24"/>
          <w:szCs w:val="24"/>
          <w:lang w:eastAsia="pl-PL"/>
        </w:rPr>
        <w:t>wiciele Urzędu Gminy Lipno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BB29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osoby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reprezentujące organizacje pozarządowe lub podmioty wymienione w art. 3 ust. 3, z wyłączeniem osób reprezentujących organizacje pozarządowe lub podmioty wymienione w art. 3 ust. 3 biorące udział w konkursie.</w:t>
      </w:r>
    </w:p>
    <w:p w:rsidR="00BB2944" w:rsidRPr="00BB2944" w:rsidRDefault="00BB2944" w:rsidP="001D7E14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pracach Komisji Konkursowej mogą uczestniczyć także, z głosem doradczym, osoby posiadające specjalistyczną wiedzę w dziedzinie obejmującej zakres zadań publicznych, których konkurs dotyczy.</w:t>
      </w:r>
    </w:p>
    <w:p w:rsidR="00BB2944" w:rsidRPr="00BB2944" w:rsidRDefault="00BB2944" w:rsidP="001D7E14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W Komisji Konkursowej nie mogą zasiadać osoby pozostające w stosunku faktycznym lub prawnym z uczestnikami konkursu budzące uzasadnione wątpliwości co do ich bezstronności.</w:t>
      </w:r>
    </w:p>
    <w:p w:rsidR="00BB2944" w:rsidRPr="00BB2944" w:rsidRDefault="00BB2944" w:rsidP="001D7E14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okoliczności, o których mowa w ust. 4 zostaną ujawnione po powołaniu Komisji Wójt Gminy dokonuje zmiany w składzie Komisji. Czynności Komisji dokonane przed zmianą uznaje się za nieważne.</w:t>
      </w:r>
    </w:p>
    <w:p w:rsidR="00BB2944" w:rsidRPr="00BB2944" w:rsidRDefault="00BB2944" w:rsidP="001D7E14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Komisji należy:</w:t>
      </w:r>
    </w:p>
    <w:p w:rsidR="00BB2944" w:rsidRPr="00E65EC8" w:rsidRDefault="00BB2944" w:rsidP="00E65EC8">
      <w:pPr>
        <w:pStyle w:val="Akapitzlist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EC8">
        <w:rPr>
          <w:rFonts w:ascii="Times New Roman" w:eastAsia="Times New Roman" w:hAnsi="Times New Roman" w:cs="Times New Roman"/>
          <w:sz w:val="24"/>
          <w:szCs w:val="24"/>
          <w:lang w:eastAsia="pl-PL"/>
        </w:rPr>
        <w:t>- opiniowanie zgłoszonych ofert,</w:t>
      </w:r>
    </w:p>
    <w:p w:rsidR="00BB2944" w:rsidRPr="00E65EC8" w:rsidRDefault="00BB2944" w:rsidP="00E65EC8">
      <w:pPr>
        <w:pStyle w:val="Akapitzlist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EC8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ustalenie listy podmiotów spełniających kryteria konkursu,</w:t>
      </w:r>
    </w:p>
    <w:p w:rsidR="00BB2944" w:rsidRPr="00E65EC8" w:rsidRDefault="00BB2944" w:rsidP="00E65EC8">
      <w:pPr>
        <w:pStyle w:val="Akapitzlist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E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określenie zakresu rzeczowego, formy przyznania dotacji oraz kwoty dotacji,</w:t>
      </w:r>
    </w:p>
    <w:p w:rsidR="00BB2944" w:rsidRPr="00E65EC8" w:rsidRDefault="00BB2944" w:rsidP="00E65EC8">
      <w:pPr>
        <w:pStyle w:val="Akapitzlist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EC8">
        <w:rPr>
          <w:rFonts w:ascii="Times New Roman" w:eastAsia="Times New Roman" w:hAnsi="Times New Roman" w:cs="Times New Roman"/>
          <w:sz w:val="24"/>
          <w:szCs w:val="24"/>
          <w:lang w:eastAsia="pl-PL"/>
        </w:rPr>
        <w:t>- wnioskowanie do Wójta Gminy o zatwierdzenie dotacji.</w:t>
      </w:r>
    </w:p>
    <w:p w:rsidR="00BB2944" w:rsidRPr="00BB2944" w:rsidRDefault="00BB2944" w:rsidP="001D7E14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Komisji rzetelnie i obiektywnie wykonują powierzone czynności, kierując się wyłącznie przepisami prawa, posiadaną wiedzą i doświadczeniem.</w:t>
      </w:r>
    </w:p>
    <w:p w:rsidR="00BB2944" w:rsidRPr="00BB2944" w:rsidRDefault="00BB2944" w:rsidP="001D7E14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obraduje na posiedzeniu. Za organizacje pracy odpowiada Przewodniczący Komisji wybrany spośród członków Komisji.</w:t>
      </w:r>
    </w:p>
    <w:p w:rsidR="00BB2944" w:rsidRPr="00BB2944" w:rsidRDefault="00BB2944" w:rsidP="001D7E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B2944" w:rsidRPr="00BB2944" w:rsidRDefault="00BB2944" w:rsidP="001D7E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i tryb wyboru ofert</w:t>
      </w:r>
    </w:p>
    <w:p w:rsidR="00BB2944" w:rsidRPr="00BB2944" w:rsidRDefault="00BB2944" w:rsidP="001D7E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20EA" w:rsidRDefault="00BB2944" w:rsidP="001D7E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6C5408" w:rsidRPr="006C5408" w:rsidRDefault="006C5408" w:rsidP="00AF1C9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4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Wybór ofert do realizacji i tym samym ostateczne rozstrzygnięcie konkursu nastąpi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późn</w:t>
      </w:r>
      <w:r w:rsidR="003C6E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iej niż w ciągu 14 dni od daty zakończenia przyjmowania ofert.</w:t>
      </w:r>
    </w:p>
    <w:p w:rsidR="00BB2944" w:rsidRPr="00BB2944" w:rsidRDefault="006C5408" w:rsidP="00AF1C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54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Do oceny merytorycznej ofert złożon</w:t>
      </w:r>
      <w:r w:rsidR="006320EA" w:rsidRPr="00AF1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 na konkurs Wójt Gminy Lipno</w:t>
      </w:r>
      <w:r w:rsidRPr="006C54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powoła zarządzeniem Komisję konkursową.  </w:t>
      </w:r>
    </w:p>
    <w:p w:rsidR="00BB2944" w:rsidRPr="00BB2944" w:rsidRDefault="00802368" w:rsidP="001D7E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="00BB2944"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Oferta składana przez podmioty powinna zawierać:</w:t>
      </w:r>
    </w:p>
    <w:p w:rsidR="00BB2944" w:rsidRPr="003666AD" w:rsidRDefault="00BB2944" w:rsidP="003666AD">
      <w:pPr>
        <w:pStyle w:val="Akapitzlist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A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zakres rzeczowy zadania publicznego proponowanego do realizacji;</w:t>
      </w:r>
    </w:p>
    <w:p w:rsidR="00BB2944" w:rsidRPr="003666AD" w:rsidRDefault="00BB2944" w:rsidP="003666AD">
      <w:pPr>
        <w:pStyle w:val="Akapitzlist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i miejsce realizacji zadania publicznego;</w:t>
      </w:r>
    </w:p>
    <w:p w:rsidR="00BB2944" w:rsidRPr="003666AD" w:rsidRDefault="00BB2944" w:rsidP="003666AD">
      <w:pPr>
        <w:pStyle w:val="Akapitzlist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kalkulację przewidywanych kosztów zadania publicznego;</w:t>
      </w:r>
    </w:p>
    <w:p w:rsidR="00BB2944" w:rsidRPr="003666AD" w:rsidRDefault="00BB2944" w:rsidP="003666AD">
      <w:pPr>
        <w:pStyle w:val="Akapitzlist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informację o wcześniejszej działalności podmiotu składającego ofertę w zakresie, którego dotyczy zadanie ;</w:t>
      </w:r>
    </w:p>
    <w:p w:rsidR="00BB2944" w:rsidRDefault="00BB2944" w:rsidP="003666AD">
      <w:pPr>
        <w:pStyle w:val="Akapitzlist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informację o posiadanych zasobach rzeczowych i kadrowych zapewniających wykonanie zadania, w tym o wysokości środków finansowych uzyskanych na realizację danego zadania</w:t>
      </w:r>
      <w:r w:rsidRPr="003666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innych źródeł;</w:t>
      </w:r>
    </w:p>
    <w:p w:rsidR="003666AD" w:rsidRPr="003666AD" w:rsidRDefault="003666AD" w:rsidP="003666AD">
      <w:pPr>
        <w:pStyle w:val="Akapitzlist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71C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o zamiarze odpłatnego lub nieodpłatnego wykonania zadania publicznego</w:t>
      </w:r>
    </w:p>
    <w:p w:rsidR="00BB2944" w:rsidRPr="00BB2944" w:rsidRDefault="00825A3B" w:rsidP="001D7E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BB2944"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BB2944"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2944"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składa się na obowiązującym formularzu przewidzianym w ustawie o działalności pożytku publicznego i wolontariacie (</w:t>
      </w:r>
      <w:proofErr w:type="spellStart"/>
      <w:r w:rsidR="00BB2944"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t.j</w:t>
      </w:r>
      <w:proofErr w:type="spellEnd"/>
      <w:r w:rsidR="00BB2944"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Dz. U. z 2010 r. Nr 234, poz. 1536 ze zm.), którego wzór określa Rozporządzenie Ministra Pracy i Polityki Socjalnej z dnia 15 grudnia 2010 r. w sprawie wzoru oferty i ramowego wzoru umowy dotyczących realizacji zadania publicznego oraz wzoru sprawozdania z wykonania tego zadania (Dz. U. z 2011 r. Nr 6, poz. 25). </w:t>
      </w:r>
    </w:p>
    <w:p w:rsidR="00BB2944" w:rsidRPr="00BB2944" w:rsidRDefault="00BB2944" w:rsidP="001D7E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zamkniętej kopercie z oznaczeniem nazwy </w:t>
      </w:r>
      <w:r w:rsidR="00903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nr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zadania.</w:t>
      </w:r>
    </w:p>
    <w:p w:rsidR="00BB2944" w:rsidRPr="00BB2944" w:rsidRDefault="00BB2944" w:rsidP="001D7E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dokumenty będące jej załącznikami dla swej ważności winny być opatrzone datą, pieczęcią oraz podpisem uprawnionych statutowo, bądź upoważnionych w tym celu osób.</w:t>
      </w:r>
    </w:p>
    <w:p w:rsidR="00BB2944" w:rsidRDefault="00BB2944" w:rsidP="001D7E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Oferta nie spełniająca tego wymogu zostanie oceniona jako wadliwa i zostanie odrzucona.</w:t>
      </w:r>
    </w:p>
    <w:p w:rsidR="00825A3B" w:rsidRPr="00BB2944" w:rsidRDefault="00825A3B" w:rsidP="001D7E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944" w:rsidRPr="00BB2944" w:rsidRDefault="00825A3B" w:rsidP="001D7E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BB2944"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BB2944"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Podmioty przystępujące do konkursu są obowiązane przedstawić również:</w:t>
      </w:r>
    </w:p>
    <w:p w:rsidR="00BB2944" w:rsidRPr="00825A3B" w:rsidRDefault="00BB2944" w:rsidP="00CD5AE1">
      <w:pPr>
        <w:pStyle w:val="Akapitzlist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A3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oryginalny dokument potwierdzający prawo podmiotu do występowania w obrocie prawnym lub uwierzytelniony odpis dokumentu (ważny do sześciu miesięcy od daty wystawienia),</w:t>
      </w:r>
    </w:p>
    <w:p w:rsidR="00BB2944" w:rsidRPr="00825A3B" w:rsidRDefault="00BB2944" w:rsidP="00CD5AE1">
      <w:pPr>
        <w:pStyle w:val="Akapitzlist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A3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podobnych zrealizowanych przez podmiot zadań w ciągu ostatnich 2 lat,</w:t>
      </w:r>
    </w:p>
    <w:p w:rsidR="00BB2944" w:rsidRPr="00825A3B" w:rsidRDefault="00BB2944" w:rsidP="00CD5AE1">
      <w:pPr>
        <w:pStyle w:val="Akapitzlist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A3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terminowym rozliczeniu się z dotychczas otrzymanych dotacji od Gminy,</w:t>
      </w:r>
    </w:p>
    <w:p w:rsidR="00BB2944" w:rsidRPr="00AE575E" w:rsidRDefault="00BB2944" w:rsidP="00CD5AE1">
      <w:pPr>
        <w:pStyle w:val="Akapitzlist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A3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zobowiązaniu się do terminowego wykonania powierzonych lub wspartych</w:t>
      </w:r>
      <w:r w:rsidR="00AE5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75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działań,</w:t>
      </w:r>
    </w:p>
    <w:p w:rsidR="00BB2944" w:rsidRPr="00BB2944" w:rsidRDefault="00825A3B" w:rsidP="001D7E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BB2944"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BB2944"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Podmioty, które na podstawie innych ustaw nie są zobowiązane do posiadania dokumentów wskazanych w ust. 3 pkt 1 winny złożyć wraz z ofertą oświadczenie o celach i zadaniach realizowanych przez podmiot.</w:t>
      </w:r>
    </w:p>
    <w:p w:rsidR="00BB2944" w:rsidRPr="00BB2944" w:rsidRDefault="00BB2944" w:rsidP="001D7E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B2944" w:rsidRPr="00BB2944" w:rsidRDefault="00BB2944" w:rsidP="001D7E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BB2944" w:rsidRPr="00BB2944" w:rsidRDefault="00BB2944" w:rsidP="001D7E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B2944" w:rsidRPr="00BB2944" w:rsidRDefault="00BB2944" w:rsidP="001D7E14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przystępujące do konkursu są zobowiązane do złożenia ofert do Urzędu Gminy przez Dziennik Podawczy, w sposób wymagany w Ogłoszeniu o Konkursie.</w:t>
      </w:r>
    </w:p>
    <w:p w:rsidR="00BB2944" w:rsidRPr="00BB2944" w:rsidRDefault="00BB2944" w:rsidP="001D7E14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w trakcie oceny wniosków może prosić podmioty o dodatkowe informacje.</w:t>
      </w:r>
    </w:p>
    <w:p w:rsidR="00BB2944" w:rsidRPr="00BB2944" w:rsidRDefault="00BB2944" w:rsidP="001D7E14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które składają kilka ofert w konkursie powinny złożyć każdą ofertę w oddzielnej kopercie.</w:t>
      </w:r>
    </w:p>
    <w:p w:rsidR="00BB2944" w:rsidRPr="00BB2944" w:rsidRDefault="00BB2944" w:rsidP="001D7E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B2944" w:rsidRPr="00BB2944" w:rsidRDefault="00BB2944" w:rsidP="001D7E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:rsidR="00BB2944" w:rsidRPr="00BB2944" w:rsidRDefault="00BB2944" w:rsidP="001D7E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B2944" w:rsidRPr="00BB2944" w:rsidRDefault="00BB2944" w:rsidP="001D7E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Rozpatrywane będą wyłącznie oferty kompletne i prawidłowe, złożone na obowiązującym formularzu w terminie określon</w:t>
      </w:r>
      <w:r w:rsidR="00D44738">
        <w:rPr>
          <w:rFonts w:ascii="Times New Roman" w:eastAsia="Times New Roman" w:hAnsi="Times New Roman" w:cs="Times New Roman"/>
          <w:sz w:val="24"/>
          <w:szCs w:val="24"/>
          <w:lang w:eastAsia="pl-PL"/>
        </w:rPr>
        <w:t>ym przez Wójta Gminy Lipno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ogłoszeniu konkursowym, wypełnione pismem drukowanym maszynowo lub komputerowo, zawierające zadania zgodne ze statutem podmiotu wnioskującego o dotację.</w:t>
      </w:r>
    </w:p>
    <w:p w:rsidR="00BB2944" w:rsidRPr="00BB2944" w:rsidRDefault="00BB2944" w:rsidP="001D7E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B2944" w:rsidRPr="00BB2944" w:rsidRDefault="00BB2944" w:rsidP="001D7E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:rsidR="00BB2944" w:rsidRPr="00BB2944" w:rsidRDefault="00BB2944" w:rsidP="001D7E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B2944" w:rsidRPr="00BB2944" w:rsidRDefault="00BB2944" w:rsidP="001D7E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Komisja</w:t>
      </w:r>
      <w:r w:rsidR="00B90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Konkursowa dokonuje oceny ofert w następującym trybie:</w:t>
      </w:r>
    </w:p>
    <w:p w:rsidR="00BB2944" w:rsidRPr="00BB2944" w:rsidRDefault="00BB2944" w:rsidP="001D7E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składa się z dwóch etapów.</w:t>
      </w:r>
    </w:p>
    <w:p w:rsidR="00BB2944" w:rsidRPr="00BB2944" w:rsidRDefault="00BB2944" w:rsidP="001D7E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 w pierwszym etapie Komisja Konkursowa dokonuje formalnej oceny ofert:</w:t>
      </w:r>
    </w:p>
    <w:p w:rsidR="00BB2944" w:rsidRPr="00BB2944" w:rsidRDefault="00BB2944" w:rsidP="001D7E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a. stwierdza prawidłowość ogłoszenia konkursu oraz liczbę złożonych ofert,</w:t>
      </w:r>
    </w:p>
    <w:p w:rsidR="00BB2944" w:rsidRPr="00BB2944" w:rsidRDefault="00BB2944" w:rsidP="001D7E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b. otwiera koperty z ofertami,</w:t>
      </w:r>
    </w:p>
    <w:p w:rsidR="00BB2944" w:rsidRPr="00BB2944" w:rsidRDefault="00BB2944" w:rsidP="001D7E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c. ustala, które z ofert spełniają w</w:t>
      </w:r>
      <w:r w:rsidR="00B9024E">
        <w:rPr>
          <w:rFonts w:ascii="Times New Roman" w:eastAsia="Times New Roman" w:hAnsi="Times New Roman" w:cs="Times New Roman"/>
          <w:sz w:val="24"/>
          <w:szCs w:val="24"/>
          <w:lang w:eastAsia="pl-PL"/>
        </w:rPr>
        <w:t>arunki określone w ogłoszeniu</w:t>
      </w:r>
    </w:p>
    <w:p w:rsidR="00BB2944" w:rsidRPr="00BB2944" w:rsidRDefault="00BB2944" w:rsidP="001D7E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odrzuca oferty, które nie spełniają warunków określonych </w:t>
      </w:r>
      <w:r w:rsidR="00A9617E">
        <w:rPr>
          <w:rFonts w:ascii="Times New Roman" w:eastAsia="Times New Roman" w:hAnsi="Times New Roman" w:cs="Times New Roman"/>
          <w:sz w:val="24"/>
          <w:szCs w:val="24"/>
          <w:lang w:eastAsia="pl-PL"/>
        </w:rPr>
        <w:t>w ogłoszeniu</w:t>
      </w:r>
    </w:p>
    <w:p w:rsidR="00BB2944" w:rsidRPr="00BB2944" w:rsidRDefault="00BB2944" w:rsidP="001D7E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2) w drugim etapie konkursu komisja konkursowa:</w:t>
      </w:r>
    </w:p>
    <w:p w:rsidR="00BB2944" w:rsidRPr="00BB2944" w:rsidRDefault="00BB2944" w:rsidP="001D7E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a. dokonuje oceny merytorycznej zawartości oferty/ofert,</w:t>
      </w:r>
    </w:p>
    <w:p w:rsidR="00BB2944" w:rsidRPr="00BB2944" w:rsidRDefault="00BB2944" w:rsidP="001D7E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b. ustala</w:t>
      </w:r>
      <w:r w:rsidR="008E2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rekomenduje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najkorzystniejszą ofertę/oferty.</w:t>
      </w:r>
    </w:p>
    <w:p w:rsidR="00BB2944" w:rsidRPr="00BB2944" w:rsidRDefault="00BB2944" w:rsidP="001D7E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3020C" w:rsidRPr="00BB2944" w:rsidRDefault="00BB2944" w:rsidP="001D7E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="008E2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dokonuje oceny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na podstawie następujących kryteriów:</w:t>
      </w:r>
    </w:p>
    <w:p w:rsidR="00BB2944" w:rsidRPr="002025CD" w:rsidRDefault="00BB2944" w:rsidP="00CD5AE1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merytorycznej wartości oferty, jej zbieżności z hierarchią potrzeb i zadań Gminy,</w:t>
      </w:r>
    </w:p>
    <w:p w:rsidR="00BB2944" w:rsidRPr="002025CD" w:rsidRDefault="00BB2944" w:rsidP="00CD5AE1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społeczne znaczenie inicjatywy (korzyści płynące dla mieszkańców Gminy),</w:t>
      </w:r>
    </w:p>
    <w:p w:rsidR="00BB2944" w:rsidRPr="002025CD" w:rsidRDefault="00BB2944" w:rsidP="00CD5AE1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wykonania zadań, w tym wysokość wkładu własnego podmiotu i udziału </w:t>
      </w:r>
      <w:r w:rsidR="00202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D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2025CD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źródeł finansowania,</w:t>
      </w:r>
    </w:p>
    <w:p w:rsidR="00BB2944" w:rsidRPr="002025CD" w:rsidRDefault="00BB2944" w:rsidP="00CD5AE1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5CD">
        <w:rPr>
          <w:rFonts w:ascii="Times New Roman" w:eastAsia="Times New Roman" w:hAnsi="Times New Roman" w:cs="Times New Roman"/>
          <w:sz w:val="24"/>
          <w:szCs w:val="24"/>
          <w:lang w:eastAsia="pl-PL"/>
        </w:rPr>
        <w:t>perspektywy kontynuacji zadań i potencjalne źródła dalszego finansowania,</w:t>
      </w:r>
    </w:p>
    <w:p w:rsidR="00BB2944" w:rsidRPr="002025CD" w:rsidRDefault="00BB2944" w:rsidP="00CD5AE1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5CD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 dotychczasowej pracy,</w:t>
      </w:r>
    </w:p>
    <w:p w:rsidR="00BB2944" w:rsidRPr="002025CD" w:rsidRDefault="00BB2944" w:rsidP="00CD5AE1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5CD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 dotychczasowe</w:t>
      </w:r>
      <w:r w:rsidR="00D53378" w:rsidRPr="002025CD">
        <w:rPr>
          <w:rFonts w:ascii="Times New Roman" w:eastAsia="Times New Roman" w:hAnsi="Times New Roman" w:cs="Times New Roman"/>
          <w:sz w:val="24"/>
          <w:szCs w:val="24"/>
          <w:lang w:eastAsia="pl-PL"/>
        </w:rPr>
        <w:t>j współpracy z Gminą Lipno</w:t>
      </w:r>
      <w:r w:rsidRPr="002025C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B2944" w:rsidRPr="002025CD" w:rsidRDefault="00BB2944" w:rsidP="00CD5AE1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5C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zgodności zadań przedstawionych w ofercie z celami statutowymi podmiotu,</w:t>
      </w:r>
    </w:p>
    <w:p w:rsidR="00BB2944" w:rsidRPr="002025CD" w:rsidRDefault="00BB2944" w:rsidP="00CD5AE1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5CD">
        <w:rPr>
          <w:rFonts w:ascii="Times New Roman" w:eastAsia="Times New Roman" w:hAnsi="Times New Roman" w:cs="Times New Roman"/>
          <w:sz w:val="24"/>
          <w:szCs w:val="24"/>
          <w:lang w:eastAsia="pl-PL"/>
        </w:rPr>
        <w:t>merytorycznego przygotowania podmiotu do realizacji zadań,</w:t>
      </w:r>
    </w:p>
    <w:p w:rsidR="00BB2944" w:rsidRPr="002025CD" w:rsidRDefault="00BB2944" w:rsidP="00CD5AE1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umiejętności pozyskiwania środków finansowych i pozafinansowych przez podmiot</w:t>
      </w:r>
      <w:r w:rsidRPr="002025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różnych źródeł,</w:t>
      </w:r>
    </w:p>
    <w:p w:rsidR="00BB2944" w:rsidRPr="002025CD" w:rsidRDefault="00BB2944" w:rsidP="00CD5AE1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5CD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 przez organizację sposobów działania nie budzących wątpliwości etycznych,</w:t>
      </w:r>
    </w:p>
    <w:p w:rsidR="00BB2944" w:rsidRPr="002025CD" w:rsidRDefault="00BB2944" w:rsidP="00CD5AE1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 kalkulacji kosztów zadania, w odniesieniu do zakresu wielkości zadania,</w:t>
      </w:r>
    </w:p>
    <w:p w:rsidR="00BB2944" w:rsidRPr="00BB2944" w:rsidRDefault="00BB2944" w:rsidP="002025CD">
      <w:pPr>
        <w:ind w:firstLine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944" w:rsidRPr="00BB2944" w:rsidRDefault="00BB2944" w:rsidP="001D7E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 projektu dokonuje każdy członek Komisji. Ustala się dla poszczególnych kryteriów punktację w skali 1-5,</w:t>
      </w:r>
    </w:p>
    <w:p w:rsidR="009A4970" w:rsidRPr="00025BF2" w:rsidRDefault="00025BF2" w:rsidP="00025BF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Ostateczną decyzje o wyborze zadań oraz</w:t>
      </w:r>
      <w:r w:rsidR="00E72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wysokości udzielonego dofinansowania podejmuje Wójt Gminy.</w:t>
      </w:r>
      <w:r w:rsidR="00673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otwartym konkursie może zostać wybrana więcej niż jedna oferta.</w:t>
      </w:r>
      <w:r w:rsidR="00E72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2D1A" w:rsidRPr="006C54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9A4970" w:rsidRPr="006C5408" w:rsidRDefault="00117CD6" w:rsidP="001D7E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  <w:r w:rsidR="009A49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Od decyzji Wójta Gminy</w:t>
      </w:r>
      <w:r w:rsidR="009A4970" w:rsidRPr="006C54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sprawie rozstrzygnięcia otwartego konkursu ofert nie stosuje się trybu odwoławczego. </w:t>
      </w:r>
    </w:p>
    <w:p w:rsidR="00BB2944" w:rsidRDefault="00BB2944" w:rsidP="001D7E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C35" w:rsidRPr="00BB2944" w:rsidRDefault="00444C35" w:rsidP="001D7E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944" w:rsidRPr="00BB2944" w:rsidRDefault="00BB2944" w:rsidP="001D7E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10.</w:t>
      </w:r>
    </w:p>
    <w:p w:rsidR="00BB2944" w:rsidRPr="00BB2944" w:rsidRDefault="00BB2944" w:rsidP="001D7E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B2944" w:rsidRPr="00BB2944" w:rsidRDefault="00BB2944" w:rsidP="001D7E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sporządza protokół konkursu, podpisywany przez członków Komisji oraz listę podmiotów i przedstawia je Wójtowi Gminy. Protokół zawiera ocenę ofert wraz z podaniem ilości otrzymanych punktów i wielkością przyznanej dotacji.</w:t>
      </w:r>
    </w:p>
    <w:p w:rsidR="00BB2944" w:rsidRPr="00BB2944" w:rsidRDefault="00BB2944" w:rsidP="001D7E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B2944" w:rsidRPr="00BB2944" w:rsidRDefault="00BB2944" w:rsidP="001D7E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11.</w:t>
      </w:r>
    </w:p>
    <w:p w:rsidR="00BB2944" w:rsidRPr="00BB2944" w:rsidRDefault="00BB2944" w:rsidP="001D7E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B2944" w:rsidRPr="00BB2944" w:rsidRDefault="00BB2944" w:rsidP="001D7E14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zgodnie z art. 15 ust 2j ustawy z dnia 24 kwietnia 2003 r. o działalności pożytku publicznego i wolontariacie (</w:t>
      </w:r>
      <w:proofErr w:type="spellStart"/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2010 r. Nr 234, poz. 1536 ze zm.) ogłasza niezwłocznie o wyborze oferty w sposób określony w art. 13 ust. 3 w/w ustawy.</w:t>
      </w:r>
    </w:p>
    <w:p w:rsidR="00BB2944" w:rsidRPr="00BB2944" w:rsidRDefault="00BB2944" w:rsidP="001D7E14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konkursu zostaną po rozstrzygnięciu konkursu poinformowani pisemnie o wynikach konkursu a oferenci, których oferty zostaną wybrane zostaną zaproszeni bez zbędnej zwłoki ze strony organu do podpisania umów.</w:t>
      </w:r>
    </w:p>
    <w:p w:rsidR="002025CD" w:rsidRDefault="002025CD" w:rsidP="001D7E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25CD" w:rsidRPr="00BB2944" w:rsidRDefault="002025CD" w:rsidP="001D7E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944" w:rsidRPr="00BB2944" w:rsidRDefault="00BB2944" w:rsidP="001D7E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rozliczania dotacji i kontroli wykonywania zadania</w:t>
      </w:r>
    </w:p>
    <w:p w:rsidR="00BB2944" w:rsidRPr="00BB2944" w:rsidRDefault="00BB2944" w:rsidP="001D7E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B2944" w:rsidRPr="00BB2944" w:rsidRDefault="00BB2944" w:rsidP="001D7E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12.</w:t>
      </w:r>
    </w:p>
    <w:p w:rsidR="00BB2944" w:rsidRPr="00BB2944" w:rsidRDefault="00BB2944" w:rsidP="001D7E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B2944" w:rsidRPr="00BB2944" w:rsidRDefault="00BB2944" w:rsidP="001D7E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Formę i termin przekazania dotacji podmiotom i sposób ich rozliczania określać będzie umowa, której wzór został ogłoszony w rozporządzeniu Ministra Pracy i Polityki Społecznej z dnia 15 grudnia 2010 r. w sprawie wzoru oferty i ramowego wzoru umowy dotyczących realizacji zadania publicznego oraz wzoru sprawozdania z wykonania tego zadania (Dz. U. z 2011 r. Nr 6, poz. 25).</w:t>
      </w:r>
    </w:p>
    <w:p w:rsidR="00BB2944" w:rsidRPr="00BB2944" w:rsidRDefault="00BB2944" w:rsidP="001D7E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Przekazywanie dotacji na wsparcie lub powierzenie zadań publicznych nastąpi po podpisaniu umowy, w następujących formach:</w:t>
      </w:r>
    </w:p>
    <w:p w:rsidR="00BB2944" w:rsidRPr="00444C35" w:rsidRDefault="00BB2944" w:rsidP="00444C35">
      <w:pPr>
        <w:pStyle w:val="Akapitzlist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C35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30 dni od podpisania umowy lub,</w:t>
      </w:r>
    </w:p>
    <w:p w:rsidR="00BB2944" w:rsidRPr="00444C35" w:rsidRDefault="00BB2944" w:rsidP="00444C35">
      <w:pPr>
        <w:pStyle w:val="Akapitzlist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góry w transzach lub,</w:t>
      </w:r>
    </w:p>
    <w:p w:rsidR="00BB2944" w:rsidRPr="00444C35" w:rsidRDefault="00BB2944" w:rsidP="00444C35">
      <w:pPr>
        <w:pStyle w:val="Akapitzlist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dołu, w formie refundacji.</w:t>
      </w:r>
    </w:p>
    <w:p w:rsidR="002B772F" w:rsidRDefault="002B772F" w:rsidP="001D7E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C35" w:rsidRDefault="00444C35" w:rsidP="001D7E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C35" w:rsidRDefault="00444C35" w:rsidP="001D7E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C35" w:rsidRPr="00BB2944" w:rsidRDefault="00444C35" w:rsidP="001D7E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944" w:rsidRPr="00BB2944" w:rsidRDefault="00BB2944" w:rsidP="001D7E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13.</w:t>
      </w:r>
    </w:p>
    <w:p w:rsidR="00BB2944" w:rsidRPr="00BB2944" w:rsidRDefault="00BB2944" w:rsidP="001D7E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1452" w:rsidRDefault="00BB2944" w:rsidP="009A1452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może być przeznaczona wyłącznie na pokrycie kosztów bezpośrednio związanych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realizacją zadania publicznego, niezbędnych do jego realizacji.</w:t>
      </w:r>
    </w:p>
    <w:p w:rsidR="00A9618D" w:rsidRPr="006558D4" w:rsidRDefault="005320FD" w:rsidP="009A1452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4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9618D" w:rsidRPr="00A96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A1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9618D"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Dotacja może być przeznaczona na pokrycie następujących kosztów :</w:t>
      </w:r>
    </w:p>
    <w:p w:rsidR="00A9618D" w:rsidRPr="009A1452" w:rsidRDefault="009A1452" w:rsidP="009A1452">
      <w:pPr>
        <w:pStyle w:val="Akapitzlist"/>
        <w:numPr>
          <w:ilvl w:val="0"/>
          <w:numId w:val="20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A9618D" w:rsidRPr="009A1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akup sprzętu sportowego,</w:t>
      </w:r>
    </w:p>
    <w:p w:rsidR="00A9618D" w:rsidRPr="009A1452" w:rsidRDefault="009A1452" w:rsidP="009A1452">
      <w:pPr>
        <w:pStyle w:val="Akapitzlist"/>
        <w:numPr>
          <w:ilvl w:val="0"/>
          <w:numId w:val="20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A9618D" w:rsidRPr="009A1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okrycie kosztów transportu na zawody, </w:t>
      </w:r>
    </w:p>
    <w:p w:rsidR="00A9618D" w:rsidRPr="009A1452" w:rsidRDefault="009A1452" w:rsidP="009A1452">
      <w:pPr>
        <w:pStyle w:val="Akapitzlist"/>
        <w:numPr>
          <w:ilvl w:val="0"/>
          <w:numId w:val="20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A9618D" w:rsidRPr="009A1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okrycie kosztów wyżywienia w trakcie wyjazdów na zawody , </w:t>
      </w:r>
    </w:p>
    <w:p w:rsidR="00A9618D" w:rsidRPr="009A1452" w:rsidRDefault="009A1452" w:rsidP="009A1452">
      <w:pPr>
        <w:pStyle w:val="Akapitzlist"/>
        <w:numPr>
          <w:ilvl w:val="0"/>
          <w:numId w:val="20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A9618D" w:rsidRPr="009A1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ynagrodzenia sędziowskie,</w:t>
      </w:r>
    </w:p>
    <w:p w:rsidR="00A9618D" w:rsidRPr="009A1452" w:rsidRDefault="009A1452" w:rsidP="009A1452">
      <w:pPr>
        <w:pStyle w:val="Akapitzlist"/>
        <w:numPr>
          <w:ilvl w:val="0"/>
          <w:numId w:val="20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A9618D" w:rsidRPr="009A1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oszty wynajmu obiektów sportowych,</w:t>
      </w:r>
    </w:p>
    <w:p w:rsidR="00A9618D" w:rsidRPr="009A1452" w:rsidRDefault="009A1452" w:rsidP="009A1452">
      <w:pPr>
        <w:pStyle w:val="Akapitzlist"/>
        <w:numPr>
          <w:ilvl w:val="0"/>
          <w:numId w:val="20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A9618D" w:rsidRPr="009A1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oszty użytkowania bazy sportowej (w części dotyczącej realizacji zadania),</w:t>
      </w:r>
    </w:p>
    <w:p w:rsidR="00A9618D" w:rsidRPr="009A1452" w:rsidRDefault="009A1452" w:rsidP="009A1452">
      <w:pPr>
        <w:pStyle w:val="Akapitzlist"/>
        <w:numPr>
          <w:ilvl w:val="0"/>
          <w:numId w:val="20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A9618D" w:rsidRPr="009A1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bsługa medyczna podczas zawodów sportowych i rekreacyjno-sportowych,</w:t>
      </w:r>
    </w:p>
    <w:p w:rsidR="00A9618D" w:rsidRPr="009A1452" w:rsidRDefault="009A1452" w:rsidP="009A1452">
      <w:pPr>
        <w:pStyle w:val="Akapitzlist"/>
        <w:numPr>
          <w:ilvl w:val="0"/>
          <w:numId w:val="20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A9618D" w:rsidRPr="009A1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agrody (organizacja zawodów sportowych i rekreacyjno-sportowych),</w:t>
      </w:r>
    </w:p>
    <w:p w:rsidR="00A9618D" w:rsidRPr="009A1452" w:rsidRDefault="009A1452" w:rsidP="009A1452">
      <w:pPr>
        <w:pStyle w:val="Akapitzlist"/>
        <w:numPr>
          <w:ilvl w:val="0"/>
          <w:numId w:val="20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A9618D" w:rsidRPr="009A1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bezpieczenie zawodów sportowych i </w:t>
      </w:r>
      <w:proofErr w:type="spellStart"/>
      <w:r w:rsidR="00A9618D" w:rsidRPr="009A1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rekreacyjno</w:t>
      </w:r>
      <w:proofErr w:type="spellEnd"/>
      <w:r w:rsidR="00A9618D" w:rsidRPr="009A1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sportowych,</w:t>
      </w:r>
    </w:p>
    <w:p w:rsidR="00A9618D" w:rsidRPr="009A1452" w:rsidRDefault="009A1452" w:rsidP="009A1452">
      <w:pPr>
        <w:pStyle w:val="Akapitzlist"/>
        <w:numPr>
          <w:ilvl w:val="0"/>
          <w:numId w:val="20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A9618D" w:rsidRPr="009A1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apłata należności z tytułu umów z trenerami, instruktorami (posiadającymi aktualne uprawnienia),</w:t>
      </w:r>
    </w:p>
    <w:p w:rsidR="00A9618D" w:rsidRPr="009A1452" w:rsidRDefault="009A1452" w:rsidP="009A1452">
      <w:pPr>
        <w:pStyle w:val="Akapitzlist"/>
        <w:numPr>
          <w:ilvl w:val="0"/>
          <w:numId w:val="20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A9618D" w:rsidRPr="009A1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płaty startowe.</w:t>
      </w:r>
    </w:p>
    <w:p w:rsidR="005320FD" w:rsidRPr="00BB2944" w:rsidRDefault="005320FD" w:rsidP="001D7E14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944" w:rsidRPr="00BB2944" w:rsidRDefault="009A1452" w:rsidP="001D7E14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BB2944"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BB2944"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="00BB2944"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na realizację zadań publicznych nie mogą być udzielane na:</w:t>
      </w:r>
    </w:p>
    <w:p w:rsidR="00BB2944" w:rsidRPr="006D193D" w:rsidRDefault="00BB2944" w:rsidP="006D193D">
      <w:pPr>
        <w:pStyle w:val="Akapitzlist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93D">
        <w:rPr>
          <w:rFonts w:ascii="Times New Roman" w:eastAsia="Times New Roman" w:hAnsi="Times New Roman" w:cs="Times New Roman"/>
          <w:sz w:val="24"/>
          <w:szCs w:val="24"/>
          <w:lang w:eastAsia="pl-PL"/>
        </w:rPr>
        <w:t>pokrycie kosztów stałych podmiotów, w szczególności: wynagrodzeń osobowych (np. pracowników obsługi księgowej, informatycznej, administracyjno</w:t>
      </w:r>
      <w:r w:rsidR="006D193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6D1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biurowej) i utrzymanie biura (np. opłaty czynszowe, abonamentowe, rachunki telefoniczne, materiały biurowe, opłaty pocztowe),</w:t>
      </w:r>
    </w:p>
    <w:p w:rsidR="00BB2944" w:rsidRPr="006D193D" w:rsidRDefault="00BB2944" w:rsidP="006D193D">
      <w:pPr>
        <w:pStyle w:val="Akapitzlist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93D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osobowe członków organów zarządzających podmiotu składającego ofertę ponoszone przy realizacji zadania,</w:t>
      </w:r>
    </w:p>
    <w:p w:rsidR="00BB2944" w:rsidRPr="006D193D" w:rsidRDefault="00BB2944" w:rsidP="006D193D">
      <w:pPr>
        <w:pStyle w:val="Akapitzlist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93D">
        <w:rPr>
          <w:rFonts w:ascii="Times New Roman" w:eastAsia="Times New Roman" w:hAnsi="Times New Roman" w:cs="Times New Roman"/>
          <w:sz w:val="24"/>
          <w:szCs w:val="24"/>
          <w:lang w:eastAsia="pl-PL"/>
        </w:rPr>
        <w:t>budowę, zakup budynków lub lokali, zakup gruntów,</w:t>
      </w:r>
    </w:p>
    <w:p w:rsidR="00BB2944" w:rsidRPr="006D193D" w:rsidRDefault="00BB2944" w:rsidP="006D193D">
      <w:pPr>
        <w:pStyle w:val="Akapitzlist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93D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remontowe i budowlane,</w:t>
      </w:r>
    </w:p>
    <w:p w:rsidR="00BB2944" w:rsidRPr="006D193D" w:rsidRDefault="00BB2944" w:rsidP="006D193D">
      <w:pPr>
        <w:pStyle w:val="Akapitzlist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93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gospodarczą, polityczną i religijną,</w:t>
      </w:r>
    </w:p>
    <w:p w:rsidR="00BB2944" w:rsidRPr="006D193D" w:rsidRDefault="00BB2944" w:rsidP="006D193D">
      <w:pPr>
        <w:pStyle w:val="Akapitzlist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93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pomocy finansowej osobom fizycznym i prawnym,</w:t>
      </w:r>
    </w:p>
    <w:p w:rsidR="00BB2944" w:rsidRPr="006D193D" w:rsidRDefault="00BB2944" w:rsidP="006D193D">
      <w:pPr>
        <w:pStyle w:val="Akapitzlist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93D">
        <w:rPr>
          <w:rFonts w:ascii="Times New Roman" w:eastAsia="Times New Roman" w:hAnsi="Times New Roman" w:cs="Times New Roman"/>
          <w:sz w:val="24"/>
          <w:szCs w:val="24"/>
          <w:lang w:eastAsia="pl-PL"/>
        </w:rPr>
        <w:t>pokrycie deficytu zrealizowanych wcześniej przedsięwzięć,</w:t>
      </w:r>
    </w:p>
    <w:p w:rsidR="002B772F" w:rsidRPr="006D193D" w:rsidRDefault="00BB2944" w:rsidP="006D193D">
      <w:pPr>
        <w:pStyle w:val="Akapitzlist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93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przedsięwzięcia, które są dofinan</w:t>
      </w:r>
      <w:r w:rsidR="006D193D">
        <w:rPr>
          <w:rFonts w:ascii="Times New Roman" w:eastAsia="Times New Roman" w:hAnsi="Times New Roman" w:cs="Times New Roman"/>
          <w:sz w:val="24"/>
          <w:szCs w:val="24"/>
          <w:lang w:eastAsia="pl-PL"/>
        </w:rPr>
        <w:t>sowywane ze środków publicznych</w:t>
      </w:r>
    </w:p>
    <w:p w:rsidR="00BB2944" w:rsidRDefault="00BB2944" w:rsidP="001D7E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14.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5AEA" w:rsidRPr="00BB2944" w:rsidRDefault="00E15AEA" w:rsidP="001D7E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944" w:rsidRPr="00BB2944" w:rsidRDefault="00BB2944" w:rsidP="001D7E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Kwota przyznanej dotacji może być niższa od określonej w ofercie.</w:t>
      </w:r>
    </w:p>
    <w:p w:rsidR="00BB2944" w:rsidRPr="00BB2944" w:rsidRDefault="00BB2944" w:rsidP="001D7E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15.</w:t>
      </w:r>
    </w:p>
    <w:p w:rsidR="00BB2944" w:rsidRPr="00BB2944" w:rsidRDefault="00BB2944" w:rsidP="001D7E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B2944" w:rsidRPr="00BB2944" w:rsidRDefault="00BB2944" w:rsidP="005843C7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> </w:t>
      </w:r>
      <w:r w:rsidR="005843C7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    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jest przyznawana w ramach środków zabezpieczonych w uchwale budżetowej na ten cel, na jeden rok lub jego część.</w:t>
      </w:r>
    </w:p>
    <w:p w:rsidR="00BB2944" w:rsidRPr="00BB2944" w:rsidRDefault="00BB2944" w:rsidP="00E15A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dotacji następuje w formie pisemnego sprawozdania merytorycznego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finansowego którego wzór określony jest przez Rozporządzenie Ministra Pracy i Polityki Socjalnej z dnia 15 grudnia 2010 r. w sprawie wzoru oferty i ramowego wzoru umowy dotyczących realizacji zadania publicznego oraz wzoru sprawozdania z wykonania tego zadania (Dz. U. z 2011 r. Nr 6, poz. 25)</w:t>
      </w:r>
      <w:r w:rsidR="00E15AEA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="00584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B294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30 dni po wykonaniu zadania,</w:t>
      </w:r>
    </w:p>
    <w:p w:rsidR="00BB2944" w:rsidRPr="00BB2944" w:rsidRDefault="00BB2944" w:rsidP="001D7E14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944" w:rsidRPr="00BB2944" w:rsidRDefault="00BB2944" w:rsidP="001D7E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16.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B2944" w:rsidRPr="00BB2944" w:rsidRDefault="00BB2944" w:rsidP="002B772F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Przekazane środki publiczne podmiot jest zobowiązany wyko</w:t>
      </w:r>
      <w:r w:rsidR="00716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rzystać zgodnie z celem na jaki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przekazane,</w:t>
      </w:r>
    </w:p>
    <w:p w:rsidR="00BB2944" w:rsidRPr="00BB2944" w:rsidRDefault="00BB2944" w:rsidP="001D7E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17.</w:t>
      </w:r>
    </w:p>
    <w:p w:rsidR="00BB2944" w:rsidRPr="00BB2944" w:rsidRDefault="00BB2944" w:rsidP="001D7E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B2944" w:rsidRPr="00BB2944" w:rsidRDefault="00BB2944" w:rsidP="001D7E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Dodatkowych informacji o konkursie udziela Sekr</w:t>
      </w:r>
      <w:r w:rsidR="000E24CA">
        <w:rPr>
          <w:rFonts w:ascii="Times New Roman" w:eastAsia="Times New Roman" w:hAnsi="Times New Roman" w:cs="Times New Roman"/>
          <w:sz w:val="24"/>
          <w:szCs w:val="24"/>
          <w:lang w:eastAsia="pl-PL"/>
        </w:rPr>
        <w:t>etariat Urzędu Gminy Lipno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2944" w:rsidRPr="00BB2944" w:rsidRDefault="00BB2944" w:rsidP="001D7E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B2944" w:rsidRPr="00BB2944" w:rsidRDefault="00BB2944" w:rsidP="001D7E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BB2944" w:rsidRPr="00BB2944" w:rsidRDefault="00BB2944" w:rsidP="001D7E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B2944" w:rsidRPr="00BB2944" w:rsidRDefault="00BB2944" w:rsidP="001D7E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18.</w:t>
      </w:r>
    </w:p>
    <w:p w:rsidR="00BB2944" w:rsidRPr="00BB2944" w:rsidRDefault="00BB2944" w:rsidP="001D7E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B2944" w:rsidRPr="00BB2944" w:rsidRDefault="00BB2944" w:rsidP="001D7E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17 ustawy z dnia 24 kwietnia 2003 r. o działalności pożytku publicznego i wolo</w:t>
      </w:r>
      <w:r w:rsidR="00A362F0">
        <w:rPr>
          <w:rFonts w:ascii="Times New Roman" w:eastAsia="Times New Roman" w:hAnsi="Times New Roman" w:cs="Times New Roman"/>
          <w:sz w:val="24"/>
          <w:szCs w:val="24"/>
          <w:lang w:eastAsia="pl-PL"/>
        </w:rPr>
        <w:t>ntariacie Wójt Gminy Lipno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, zlecając zadanie publiczne ma prawo dokonać kontroli i oceny realizacji zadania, obejmującej w szczególności: stan realizacji zadania, efektywność, rzetelność i jakość wykonania zadania, prawidłowość wykorzystania środków finansowych oraz prowadzenie wymaganej dokumentacji.</w:t>
      </w:r>
    </w:p>
    <w:p w:rsidR="00BB2944" w:rsidRPr="00BB2944" w:rsidRDefault="00BB2944" w:rsidP="001D7E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B2944" w:rsidRPr="00BB2944" w:rsidRDefault="00BB2944" w:rsidP="001D7E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19.</w:t>
      </w:r>
    </w:p>
    <w:p w:rsidR="00BB2944" w:rsidRPr="00BB2944" w:rsidRDefault="00BB2944" w:rsidP="001D7E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B2944" w:rsidRPr="00BB2944" w:rsidRDefault="00BB2944" w:rsidP="001D7E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Do spraw nieuregulowanych w niniejszym Regulaminie zastosowanie mają przepisy ustawy o działalności pożytku publicznego i wolontariacie.</w:t>
      </w:r>
    </w:p>
    <w:p w:rsidR="00BB2944" w:rsidRPr="00BB2944" w:rsidRDefault="00BB2944" w:rsidP="001D7E14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060F95" w:rsidRDefault="00060F95" w:rsidP="001D7E14"/>
    <w:sectPr w:rsidR="00060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99E"/>
    <w:multiLevelType w:val="hybridMultilevel"/>
    <w:tmpl w:val="E89C57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479FF"/>
    <w:multiLevelType w:val="hybridMultilevel"/>
    <w:tmpl w:val="FBEAE1A2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0A4525F5"/>
    <w:multiLevelType w:val="multilevel"/>
    <w:tmpl w:val="0618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802A7"/>
    <w:multiLevelType w:val="multilevel"/>
    <w:tmpl w:val="CFAC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8C3B4C"/>
    <w:multiLevelType w:val="hybridMultilevel"/>
    <w:tmpl w:val="36362E1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CCA348F"/>
    <w:multiLevelType w:val="hybridMultilevel"/>
    <w:tmpl w:val="1CA07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00891"/>
    <w:multiLevelType w:val="hybridMultilevel"/>
    <w:tmpl w:val="ACAE1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249AD"/>
    <w:multiLevelType w:val="hybridMultilevel"/>
    <w:tmpl w:val="62C48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34187"/>
    <w:multiLevelType w:val="hybridMultilevel"/>
    <w:tmpl w:val="3AA4F134"/>
    <w:lvl w:ilvl="0" w:tplc="04150011">
      <w:start w:val="1"/>
      <w:numFmt w:val="decimal"/>
      <w:lvlText w:val="%1)"/>
      <w:lvlJc w:val="left"/>
      <w:pPr>
        <w:ind w:left="1815" w:hanging="360"/>
      </w:pPr>
    </w:lvl>
    <w:lvl w:ilvl="1" w:tplc="04150019" w:tentative="1">
      <w:start w:val="1"/>
      <w:numFmt w:val="lowerLetter"/>
      <w:lvlText w:val="%2."/>
      <w:lvlJc w:val="left"/>
      <w:pPr>
        <w:ind w:left="2535" w:hanging="360"/>
      </w:pPr>
    </w:lvl>
    <w:lvl w:ilvl="2" w:tplc="0415001B" w:tentative="1">
      <w:start w:val="1"/>
      <w:numFmt w:val="lowerRoman"/>
      <w:lvlText w:val="%3."/>
      <w:lvlJc w:val="right"/>
      <w:pPr>
        <w:ind w:left="3255" w:hanging="180"/>
      </w:pPr>
    </w:lvl>
    <w:lvl w:ilvl="3" w:tplc="0415000F" w:tentative="1">
      <w:start w:val="1"/>
      <w:numFmt w:val="decimal"/>
      <w:lvlText w:val="%4."/>
      <w:lvlJc w:val="left"/>
      <w:pPr>
        <w:ind w:left="3975" w:hanging="360"/>
      </w:pPr>
    </w:lvl>
    <w:lvl w:ilvl="4" w:tplc="04150019" w:tentative="1">
      <w:start w:val="1"/>
      <w:numFmt w:val="lowerLetter"/>
      <w:lvlText w:val="%5."/>
      <w:lvlJc w:val="left"/>
      <w:pPr>
        <w:ind w:left="4695" w:hanging="360"/>
      </w:pPr>
    </w:lvl>
    <w:lvl w:ilvl="5" w:tplc="0415001B" w:tentative="1">
      <w:start w:val="1"/>
      <w:numFmt w:val="lowerRoman"/>
      <w:lvlText w:val="%6."/>
      <w:lvlJc w:val="right"/>
      <w:pPr>
        <w:ind w:left="5415" w:hanging="180"/>
      </w:pPr>
    </w:lvl>
    <w:lvl w:ilvl="6" w:tplc="0415000F" w:tentative="1">
      <w:start w:val="1"/>
      <w:numFmt w:val="decimal"/>
      <w:lvlText w:val="%7."/>
      <w:lvlJc w:val="left"/>
      <w:pPr>
        <w:ind w:left="6135" w:hanging="360"/>
      </w:pPr>
    </w:lvl>
    <w:lvl w:ilvl="7" w:tplc="04150019" w:tentative="1">
      <w:start w:val="1"/>
      <w:numFmt w:val="lowerLetter"/>
      <w:lvlText w:val="%8."/>
      <w:lvlJc w:val="left"/>
      <w:pPr>
        <w:ind w:left="6855" w:hanging="360"/>
      </w:pPr>
    </w:lvl>
    <w:lvl w:ilvl="8" w:tplc="0415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9">
    <w:nsid w:val="2E011E0E"/>
    <w:multiLevelType w:val="hybridMultilevel"/>
    <w:tmpl w:val="260033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316411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F68D6"/>
    <w:multiLevelType w:val="multilevel"/>
    <w:tmpl w:val="3668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7D7559"/>
    <w:multiLevelType w:val="hybridMultilevel"/>
    <w:tmpl w:val="61F0C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F4D7B"/>
    <w:multiLevelType w:val="hybridMultilevel"/>
    <w:tmpl w:val="79342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C37BD"/>
    <w:multiLevelType w:val="multilevel"/>
    <w:tmpl w:val="274C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1930BD"/>
    <w:multiLevelType w:val="hybridMultilevel"/>
    <w:tmpl w:val="DBF6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82E9C"/>
    <w:multiLevelType w:val="hybridMultilevel"/>
    <w:tmpl w:val="C5140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A39E4"/>
    <w:multiLevelType w:val="hybridMultilevel"/>
    <w:tmpl w:val="20CA7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92777"/>
    <w:multiLevelType w:val="hybridMultilevel"/>
    <w:tmpl w:val="7D5A7D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27042"/>
    <w:multiLevelType w:val="hybridMultilevel"/>
    <w:tmpl w:val="B03C88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DF33C3"/>
    <w:multiLevelType w:val="hybridMultilevel"/>
    <w:tmpl w:val="D6B44C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E56824"/>
    <w:multiLevelType w:val="hybridMultilevel"/>
    <w:tmpl w:val="00DC551C"/>
    <w:lvl w:ilvl="0" w:tplc="4718C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17"/>
  </w:num>
  <w:num w:numId="8">
    <w:abstractNumId w:val="19"/>
  </w:num>
  <w:num w:numId="9">
    <w:abstractNumId w:val="1"/>
  </w:num>
  <w:num w:numId="10">
    <w:abstractNumId w:val="13"/>
  </w:num>
  <w:num w:numId="11">
    <w:abstractNumId w:val="3"/>
  </w:num>
  <w:num w:numId="12">
    <w:abstractNumId w:val="10"/>
  </w:num>
  <w:num w:numId="13">
    <w:abstractNumId w:val="15"/>
  </w:num>
  <w:num w:numId="14">
    <w:abstractNumId w:val="11"/>
  </w:num>
  <w:num w:numId="15">
    <w:abstractNumId w:val="16"/>
  </w:num>
  <w:num w:numId="16">
    <w:abstractNumId w:val="5"/>
  </w:num>
  <w:num w:numId="17">
    <w:abstractNumId w:val="14"/>
  </w:num>
  <w:num w:numId="18">
    <w:abstractNumId w:val="18"/>
  </w:num>
  <w:num w:numId="19">
    <w:abstractNumId w:val="12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44"/>
    <w:rsid w:val="00025BF2"/>
    <w:rsid w:val="00034C21"/>
    <w:rsid w:val="00060F95"/>
    <w:rsid w:val="000E24CA"/>
    <w:rsid w:val="001045FC"/>
    <w:rsid w:val="00106420"/>
    <w:rsid w:val="00117CD6"/>
    <w:rsid w:val="001A2833"/>
    <w:rsid w:val="001D7E14"/>
    <w:rsid w:val="002025CD"/>
    <w:rsid w:val="00225E59"/>
    <w:rsid w:val="00253BBA"/>
    <w:rsid w:val="002B772F"/>
    <w:rsid w:val="002C08F3"/>
    <w:rsid w:val="003666AD"/>
    <w:rsid w:val="003C6ECB"/>
    <w:rsid w:val="00444C35"/>
    <w:rsid w:val="00480D96"/>
    <w:rsid w:val="00491248"/>
    <w:rsid w:val="004D71E9"/>
    <w:rsid w:val="004E1E6C"/>
    <w:rsid w:val="005320FD"/>
    <w:rsid w:val="005843C7"/>
    <w:rsid w:val="00596CEF"/>
    <w:rsid w:val="005B3205"/>
    <w:rsid w:val="006320EA"/>
    <w:rsid w:val="006732CA"/>
    <w:rsid w:val="006C5408"/>
    <w:rsid w:val="006D193D"/>
    <w:rsid w:val="00716FF2"/>
    <w:rsid w:val="00777CFA"/>
    <w:rsid w:val="00802368"/>
    <w:rsid w:val="00825A3B"/>
    <w:rsid w:val="008500C0"/>
    <w:rsid w:val="008E2E86"/>
    <w:rsid w:val="00901F1C"/>
    <w:rsid w:val="009032D4"/>
    <w:rsid w:val="00974D8F"/>
    <w:rsid w:val="00995CAF"/>
    <w:rsid w:val="009A1452"/>
    <w:rsid w:val="009A4970"/>
    <w:rsid w:val="00A362F0"/>
    <w:rsid w:val="00A9617E"/>
    <w:rsid w:val="00A9618D"/>
    <w:rsid w:val="00A97C56"/>
    <w:rsid w:val="00AE575E"/>
    <w:rsid w:val="00AF1C93"/>
    <w:rsid w:val="00B3020C"/>
    <w:rsid w:val="00B51C24"/>
    <w:rsid w:val="00B67143"/>
    <w:rsid w:val="00B9024E"/>
    <w:rsid w:val="00BB2944"/>
    <w:rsid w:val="00BC32CC"/>
    <w:rsid w:val="00C35329"/>
    <w:rsid w:val="00CA40F0"/>
    <w:rsid w:val="00CD5AE1"/>
    <w:rsid w:val="00D44738"/>
    <w:rsid w:val="00D53378"/>
    <w:rsid w:val="00D74E48"/>
    <w:rsid w:val="00D82EA3"/>
    <w:rsid w:val="00E15AEA"/>
    <w:rsid w:val="00E65EC8"/>
    <w:rsid w:val="00E723B9"/>
    <w:rsid w:val="00EB2D1A"/>
    <w:rsid w:val="00EF3AE2"/>
    <w:rsid w:val="00F337F7"/>
    <w:rsid w:val="00FC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5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5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8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54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45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3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8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8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9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4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0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1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53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7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6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1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8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6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24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2098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W.Trojanowski</dc:creator>
  <cp:lastModifiedBy>W.Trojanowski</cp:lastModifiedBy>
  <cp:revision>7</cp:revision>
  <cp:lastPrinted>2014-01-09T11:54:00Z</cp:lastPrinted>
  <dcterms:created xsi:type="dcterms:W3CDTF">2014-01-09T09:42:00Z</dcterms:created>
  <dcterms:modified xsi:type="dcterms:W3CDTF">2014-01-10T11:14:00Z</dcterms:modified>
</cp:coreProperties>
</file>