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F2" w:rsidRPr="001C0EF2" w:rsidRDefault="001C0EF2" w:rsidP="001C0EF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>Uchwała Nr  XXIX/190/13</w:t>
      </w:r>
    </w:p>
    <w:p w:rsidR="001C0EF2" w:rsidRPr="001C0EF2" w:rsidRDefault="001C0EF2" w:rsidP="001C0EF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>Rady Gminy Lipno</w:t>
      </w:r>
    </w:p>
    <w:p w:rsidR="001C0EF2" w:rsidRPr="001C0EF2" w:rsidRDefault="001C0EF2" w:rsidP="001C0EF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>z dnia 26 września 2013</w:t>
      </w:r>
    </w:p>
    <w:p w:rsidR="001C0EF2" w:rsidRPr="001C0EF2" w:rsidRDefault="001C0EF2" w:rsidP="001C0EF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C0EF2" w:rsidRPr="001C0EF2" w:rsidRDefault="001C0EF2" w:rsidP="001C0EF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52" w:lineRule="atLeast"/>
        <w:rPr>
          <w:rFonts w:ascii="Arial" w:hAnsi="Arial" w:cs="Arial"/>
          <w:b/>
          <w:bCs/>
          <w:sz w:val="20"/>
          <w:szCs w:val="20"/>
        </w:rPr>
      </w:pPr>
    </w:p>
    <w:p w:rsidR="001C0EF2" w:rsidRPr="001C0EF2" w:rsidRDefault="001C0EF2" w:rsidP="001C0EF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2013r.</w:t>
      </w:r>
    </w:p>
    <w:p w:rsidR="001C0EF2" w:rsidRPr="001C0EF2" w:rsidRDefault="001C0EF2" w:rsidP="001C0EF2">
      <w:pPr>
        <w:tabs>
          <w:tab w:val="right" w:pos="936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>Na podstawie art. 18 ust. 2 pkt 4,  ustawy z dnia 8 marca 1990 r. o samorządzie gminnym (Dz. U. z 2013 r. poz. 594</w:t>
      </w:r>
      <w:r w:rsidRPr="001C0EF2">
        <w:rPr>
          <w:rFonts w:ascii="Arial" w:hAnsi="Arial" w:cs="Arial"/>
          <w:position w:val="5"/>
          <w:sz w:val="20"/>
          <w:szCs w:val="20"/>
        </w:rPr>
        <w:t xml:space="preserve"> </w:t>
      </w:r>
      <w:r w:rsidRPr="001C0EF2">
        <w:rPr>
          <w:rFonts w:ascii="Arial" w:hAnsi="Arial" w:cs="Arial"/>
          <w:sz w:val="20"/>
          <w:szCs w:val="20"/>
        </w:rPr>
        <w:t>) oraz art. 211, 212, 214, 215, 222, 235-237, 258, 264 ust. 3 ustawy z dnia 27 sierpnia 2009 r. o finansach publicznych (Dz. U. nr 157, poz. 1240 z póżn.zm.)</w:t>
      </w:r>
      <w:r w:rsidRPr="001C0EF2">
        <w:rPr>
          <w:rFonts w:ascii="Arial" w:hAnsi="Arial" w:cs="Arial"/>
          <w:sz w:val="18"/>
          <w:szCs w:val="18"/>
        </w:rPr>
        <w:t xml:space="preserve"> </w:t>
      </w:r>
      <w:r w:rsidRPr="001C0EF2">
        <w:rPr>
          <w:rFonts w:ascii="Arial" w:hAnsi="Arial" w:cs="Arial"/>
          <w:sz w:val="16"/>
          <w:szCs w:val="16"/>
        </w:rPr>
        <w:t xml:space="preserve">, </w:t>
      </w:r>
      <w:r w:rsidRPr="001C0EF2">
        <w:rPr>
          <w:rFonts w:ascii="Arial" w:hAnsi="Arial" w:cs="Arial"/>
          <w:sz w:val="20"/>
          <w:szCs w:val="20"/>
        </w:rPr>
        <w:t xml:space="preserve"> uchwala się co następuje:</w:t>
      </w:r>
    </w:p>
    <w:p w:rsidR="001C0EF2" w:rsidRPr="001C0EF2" w:rsidRDefault="001C0EF2" w:rsidP="001C0EF2">
      <w:pPr>
        <w:tabs>
          <w:tab w:val="right" w:pos="936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right" w:pos="936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 w:rsidRPr="001C0EF2">
        <w:rPr>
          <w:rFonts w:ascii="Arial" w:hAnsi="Arial" w:cs="Arial"/>
          <w:sz w:val="20"/>
          <w:szCs w:val="20"/>
        </w:rPr>
        <w:t>W uchwale Rady Gminy Nr XXII/154/12 z dnia 28 grudnia 2012 w  sprawie uchwalenia budżetu                       Gminy Lipno na rok 2013, zmienionej Uchwałami Nr XXIII/156/13 z 27.02.2013r., Nr XXIV/162/13 z 28.03.2013r., Nr XXV/176/13 z 27.05.2013 r., Nr XXVI/180/13 z 27.06.2013 r., Nr XXVII/186/13 z dnia 25.07.2013 r., Zarządzeniami Wójta Gminy Lipno na rok 2013, zmienionej Uchwałami Nr XXIII/156/13 z 27.02.2013r., Nr XXIV/162/13 z 28.03.2013r., Nr XXV/176/13 z 27.05.2013r., Nr XXVI/180/13 z 27.06.2013r., Nr XXVII/186/13 z dnia 25.07.2013r., Zarządzeniami Wójta Gminy Lipno Nr 123/13 z dnia 16.01.2013r., Nr 129/13 z dnia 18.03.2013r., Nr 136/13 z dnia 10.04.2013r., Nr 138/13 z 26.04.2013, Nr 142/13 z 17.05.2013, Nr 144/13 z 31.05.2013r.,Nr 146/13 z 12.06.2013 r., Nr 147/13 z 28.06.2013 r., Nr 149/13 z 12.07.2013 r., Nr 152/13 z dnia 08.08.2013r. i Nr 167/13 z dnia 02.09.2013r. wprowadza się następujące zmiany:</w:t>
      </w:r>
    </w:p>
    <w:p w:rsidR="001C0EF2" w:rsidRPr="001C0EF2" w:rsidRDefault="001C0EF2" w:rsidP="001C0E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 xml:space="preserve">1 ) </w:t>
      </w:r>
      <w:r w:rsidRPr="001C0EF2">
        <w:rPr>
          <w:rFonts w:ascii="Arial" w:hAnsi="Arial" w:cs="Arial"/>
          <w:sz w:val="20"/>
          <w:szCs w:val="20"/>
        </w:rPr>
        <w:t>§ 1 otrzymuje brzmienie: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>„Dochody budżetu w wysokości  36.733.553,35  zł, z tego: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ab/>
        <w:t>1)</w:t>
      </w:r>
      <w:r w:rsidRPr="001C0EF2">
        <w:rPr>
          <w:rFonts w:ascii="Arial" w:hAnsi="Arial" w:cs="Arial"/>
          <w:sz w:val="20"/>
          <w:szCs w:val="20"/>
        </w:rPr>
        <w:tab/>
        <w:t>bieżące w wysokości  35.559.957,35  zł;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ab/>
        <w:t>2)</w:t>
      </w:r>
      <w:r w:rsidRPr="001C0EF2">
        <w:rPr>
          <w:rFonts w:ascii="Arial" w:hAnsi="Arial" w:cs="Arial"/>
          <w:sz w:val="20"/>
          <w:szCs w:val="20"/>
        </w:rPr>
        <w:tab/>
        <w:t>majątkowe w wysokości  1.173.596,- zł, zgodnie z załącznikiem ;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3)  dochody o których mowa w pkt 1 obejmują w szczególności: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-  dotacje celowe na realizacje zadań z zakresu administracji rządowej i innych zadań zleconych 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   ustawami  w wysokości  -  6.308.730,35  zł, 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-  dochody związane z realizacją zadań z zakresu administracji rządowej,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-  dochody z realizacji zadań wspólnych na podstawie umów lub porozumień z innymi JST, w 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    wysokości  - 21.000  zł ”.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</w:t>
      </w:r>
    </w:p>
    <w:p w:rsidR="001C0EF2" w:rsidRPr="001C0EF2" w:rsidRDefault="001C0EF2" w:rsidP="001C0E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1C0EF2">
        <w:rPr>
          <w:rFonts w:ascii="Arial" w:hAnsi="Arial" w:cs="Arial"/>
          <w:sz w:val="20"/>
          <w:szCs w:val="20"/>
        </w:rPr>
        <w:t>§ 2 otrzymuje brzmienie: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>„Wydatki budżetu w wysokości  39.104.901,35  zł, z tego: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ab/>
        <w:t>1)</w:t>
      </w:r>
      <w:r w:rsidRPr="001C0EF2">
        <w:rPr>
          <w:rFonts w:ascii="Arial" w:hAnsi="Arial" w:cs="Arial"/>
          <w:sz w:val="20"/>
          <w:szCs w:val="20"/>
        </w:rPr>
        <w:tab/>
        <w:t>bieżące w wysokości  34.244.016,35  zł,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ab/>
        <w:t xml:space="preserve">  2)</w:t>
      </w:r>
      <w:r w:rsidRPr="001C0EF2">
        <w:rPr>
          <w:rFonts w:ascii="Arial" w:hAnsi="Arial" w:cs="Arial"/>
          <w:sz w:val="20"/>
          <w:szCs w:val="20"/>
        </w:rPr>
        <w:tab/>
        <w:t xml:space="preserve">  majątkowe w wysokości 4.860.885,- zł, zgodnie z załącznikiem,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3)  wydatki o których mowa w pkt 1 i 2 obejmują w szczególności: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lastRenderedPageBreak/>
        <w:t xml:space="preserve">         - wydatki związane z  realizacją zadań z zakresu administracji rządowej i innych zadań zleconych ustawami w wysokości  -  6.308.730,35  zł,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- wydatki związane z realizacją zadań wspólnych na podstawie umów lub porozumień z innymi JST</w:t>
      </w:r>
      <w:r w:rsidRPr="001C0EF2">
        <w:rPr>
          <w:rFonts w:ascii="Arial" w:hAnsi="Arial" w:cs="Arial"/>
          <w:sz w:val="18"/>
          <w:szCs w:val="18"/>
        </w:rPr>
        <w:t xml:space="preserve"> </w:t>
      </w:r>
      <w:r w:rsidRPr="001C0EF2">
        <w:rPr>
          <w:rFonts w:ascii="Arial" w:hAnsi="Arial" w:cs="Arial"/>
          <w:sz w:val="20"/>
          <w:szCs w:val="20"/>
        </w:rPr>
        <w:t>w wysokości  - 101.115  zł,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4) określa się 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   - zadania inwestycyjne na rok 2013 zgodnie z załącznikiem nr 3.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     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18"/>
          <w:szCs w:val="18"/>
        </w:rPr>
        <w:t>3</w:t>
      </w:r>
      <w:r w:rsidRPr="001C0EF2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C0EF2">
        <w:rPr>
          <w:rFonts w:ascii="Arial" w:hAnsi="Arial" w:cs="Arial"/>
          <w:sz w:val="20"/>
          <w:szCs w:val="20"/>
        </w:rPr>
        <w:t>§ 5 otrzymuje brzmienie: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ab/>
        <w:t>„1.</w:t>
      </w:r>
      <w:r w:rsidRPr="001C0EF2">
        <w:rPr>
          <w:rFonts w:ascii="Arial" w:hAnsi="Arial" w:cs="Arial"/>
          <w:sz w:val="20"/>
          <w:szCs w:val="20"/>
        </w:rPr>
        <w:tab/>
        <w:t>Deficyt budżetu w wysokości 2.371.348  zł, który zostanie pokryty przychodami pochodzącymi z :</w:t>
      </w:r>
    </w:p>
    <w:p w:rsidR="001C0EF2" w:rsidRPr="001C0EF2" w:rsidRDefault="001C0EF2" w:rsidP="001C0EF2">
      <w:pPr>
        <w:tabs>
          <w:tab w:val="right" w:pos="624"/>
          <w:tab w:val="left" w:pos="68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ab/>
        <w:t>1)</w:t>
      </w:r>
      <w:r w:rsidRPr="001C0EF2">
        <w:rPr>
          <w:rFonts w:ascii="Arial" w:hAnsi="Arial" w:cs="Arial"/>
          <w:sz w:val="20"/>
          <w:szCs w:val="20"/>
        </w:rPr>
        <w:tab/>
        <w:t xml:space="preserve"> zaciąganych kredytów i pożyczek w kwocie </w:t>
      </w:r>
      <w:r w:rsidRPr="001C0EF2">
        <w:rPr>
          <w:rFonts w:ascii="Arial" w:hAnsi="Arial" w:cs="Arial"/>
          <w:sz w:val="20"/>
          <w:szCs w:val="20"/>
        </w:rPr>
        <w:tab/>
        <w:t xml:space="preserve"> –  1.291.899  zł,</w:t>
      </w:r>
    </w:p>
    <w:p w:rsidR="001C0EF2" w:rsidRPr="001C0EF2" w:rsidRDefault="001C0EF2" w:rsidP="001C0E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C0EF2">
        <w:rPr>
          <w:rFonts w:ascii="Arial" w:hAnsi="Arial" w:cs="Arial"/>
          <w:sz w:val="20"/>
          <w:szCs w:val="20"/>
        </w:rPr>
        <w:t xml:space="preserve">  2) wolnych środków  w kwocie                                                                                       -1.079.449  zł”.</w:t>
      </w:r>
    </w:p>
    <w:p w:rsidR="001C0EF2" w:rsidRPr="001C0EF2" w:rsidRDefault="001C0EF2" w:rsidP="001C0E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</w:t>
      </w:r>
      <w:r w:rsidRPr="001C0EF2">
        <w:rPr>
          <w:rFonts w:ascii="Arial" w:hAnsi="Arial" w:cs="Arial"/>
          <w:b/>
          <w:bCs/>
          <w:sz w:val="20"/>
          <w:szCs w:val="20"/>
        </w:rPr>
        <w:t>4)</w:t>
      </w:r>
      <w:r w:rsidRPr="001C0EF2">
        <w:rPr>
          <w:rFonts w:ascii="Arial" w:hAnsi="Arial" w:cs="Arial"/>
          <w:sz w:val="20"/>
          <w:szCs w:val="20"/>
        </w:rPr>
        <w:t xml:space="preserve"> § 9 otrzymuje brzmienie :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C0EF2">
        <w:rPr>
          <w:rFonts w:ascii="Arial" w:hAnsi="Arial" w:cs="Arial"/>
          <w:sz w:val="20"/>
          <w:szCs w:val="20"/>
        </w:rPr>
        <w:t>Zestawienie planowanych kwot dotacji udzielonych z budżetu Gminy, zgodnie z załącznikiem nr 4.</w:t>
      </w: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1C0EF2" w:rsidRPr="001C0EF2" w:rsidRDefault="001C0EF2" w:rsidP="001C0EF2">
      <w:pPr>
        <w:tabs>
          <w:tab w:val="right" w:pos="283"/>
          <w:tab w:val="left" w:pos="340"/>
          <w:tab w:val="right" w:pos="9360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>§ 2</w:t>
      </w:r>
      <w:r w:rsidRPr="001C0EF2">
        <w:rPr>
          <w:rFonts w:ascii="Arial" w:hAnsi="Arial" w:cs="Arial"/>
          <w:sz w:val="20"/>
          <w:szCs w:val="20"/>
        </w:rPr>
        <w:t>. Wykonanie Uchwały powierza się Wójtowi Gminy Lipno.</w:t>
      </w:r>
    </w:p>
    <w:p w:rsidR="001C0EF2" w:rsidRPr="001C0EF2" w:rsidRDefault="001C0EF2" w:rsidP="001C0EF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1C0EF2">
        <w:rPr>
          <w:rFonts w:ascii="Arial" w:hAnsi="Arial" w:cs="Arial"/>
          <w:sz w:val="20"/>
          <w:szCs w:val="20"/>
        </w:rPr>
        <w:t>Uchwała wchodzi w życie z dniem podjęcia i podlega publikacji w sposób zwyczajowo przyjęty</w:t>
      </w: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>Uzasadnienie</w:t>
      </w: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b/>
          <w:bCs/>
          <w:sz w:val="20"/>
          <w:szCs w:val="20"/>
        </w:rPr>
        <w:tab/>
      </w:r>
      <w:r w:rsidRPr="001C0EF2">
        <w:rPr>
          <w:rFonts w:ascii="Arial" w:hAnsi="Arial" w:cs="Arial"/>
          <w:sz w:val="20"/>
          <w:szCs w:val="20"/>
        </w:rPr>
        <w:t xml:space="preserve">Zmian w budżecie Gminy Lipno na 2013r. dokonano w związku z otrzymaniem dotacji na dofinansowanie zakupu podręczników dla uczniów – program „Wyprawka szkolna” w wysokości 34.264,- zł, zwiększeniem dotacji na dofinansowanie przedsięwzięcia „Demontaż, transport                  </w:t>
      </w:r>
      <w:r w:rsidRPr="001C0EF2">
        <w:rPr>
          <w:rFonts w:ascii="Arial" w:hAnsi="Arial" w:cs="Arial"/>
          <w:sz w:val="20"/>
          <w:szCs w:val="20"/>
        </w:rPr>
        <w:lastRenderedPageBreak/>
        <w:t>i unieszkodliwienie wyrobów zawierających azbest z terenu Gminy Lipno” w wysokości 79.297,- zł oraz refundację wydatków ze środków Unii Europejskiej za wykonane place zabaw w miejscowościach Maliszewo i Wichowo w 2012 roku w wysokości 25.753,- zł, otrzymano zwrot części wydatków wykonanych w ramach funduszu sołeckiego w 2012 roku – w wysokości 102.735,- zł, wprowadzono otrzymaną darowiznę z PZU z przeznaczeniem na zakup sprzętu dla straży pożarnych w  wysokości 2.000,- zł oraz odszkodowanie za uszkodzone mienie w SP Jastrzębie – 15.364,- zł.</w:t>
      </w:r>
    </w:p>
    <w:p w:rsidR="001C0EF2" w:rsidRPr="001C0EF2" w:rsidRDefault="001C0EF2" w:rsidP="001C0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EF2">
        <w:rPr>
          <w:rFonts w:ascii="Arial" w:hAnsi="Arial" w:cs="Arial"/>
          <w:sz w:val="20"/>
          <w:szCs w:val="20"/>
        </w:rPr>
        <w:t xml:space="preserve"> Zmieniono przeznaczenie pomocy dla Szpitala Lipno – zakup środka trwałego i wprowadzono wydatki na rozpoczęcie budowy punktu selektywnej zbiórki odpadów komunalnych – 20.000,- zł, wyposażenie świetlicy w Chlebowie – 21.733,- zł oraz dokonano przeniesień na bieżące braki w wydatkach bieżących.</w:t>
      </w:r>
      <w:r w:rsidRPr="001C0EF2">
        <w:rPr>
          <w:rFonts w:ascii="Arial" w:hAnsi="Arial" w:cs="Arial"/>
          <w:sz w:val="20"/>
          <w:szCs w:val="20"/>
        </w:rPr>
        <w:tab/>
      </w:r>
    </w:p>
    <w:p w:rsidR="001C0EF2" w:rsidRPr="001C0EF2" w:rsidRDefault="001C0EF2" w:rsidP="001C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58CE" w:rsidRDefault="00F058CE"/>
    <w:sectPr w:rsidR="00F058CE" w:rsidSect="00C3146B">
      <w:pgSz w:w="11909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0EF2"/>
    <w:rsid w:val="001C0EF2"/>
    <w:rsid w:val="00F0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3804</Characters>
  <Application>Microsoft Office Word</Application>
  <DocSecurity>0</DocSecurity>
  <Lines>31</Lines>
  <Paragraphs>8</Paragraphs>
  <ScaleCrop>false</ScaleCrop>
  <Company>UG Lipno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2013-10-24T08:51:00Z</dcterms:created>
  <dcterms:modified xsi:type="dcterms:W3CDTF">2013-10-24T08:51:00Z</dcterms:modified>
</cp:coreProperties>
</file>