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E4" w:rsidRPr="00FD13E4" w:rsidRDefault="00FD13E4" w:rsidP="00FD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FD13E4" w:rsidRPr="00FD13E4" w:rsidRDefault="00FD13E4" w:rsidP="00FD13E4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FD13E4">
        <w:rPr>
          <w:rFonts w:ascii="Arial" w:hAnsi="Arial" w:cs="Arial"/>
          <w:b/>
          <w:bCs/>
          <w:sz w:val="18"/>
          <w:szCs w:val="18"/>
        </w:rPr>
        <w:t>Uchwała Rady Gminy Lipno</w:t>
      </w:r>
    </w:p>
    <w:p w:rsidR="00FD13E4" w:rsidRPr="00FD13E4" w:rsidRDefault="00FD13E4" w:rsidP="00FD13E4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FD13E4">
        <w:rPr>
          <w:rFonts w:ascii="Arial" w:hAnsi="Arial" w:cs="Arial"/>
          <w:b/>
          <w:bCs/>
          <w:sz w:val="18"/>
          <w:szCs w:val="18"/>
        </w:rPr>
        <w:t>Nr XXIX/191/13</w:t>
      </w:r>
    </w:p>
    <w:p w:rsidR="00FD13E4" w:rsidRPr="00FD13E4" w:rsidRDefault="00FD13E4" w:rsidP="00FD13E4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FD13E4">
        <w:rPr>
          <w:rFonts w:ascii="Arial" w:hAnsi="Arial" w:cs="Arial"/>
          <w:b/>
          <w:bCs/>
          <w:sz w:val="18"/>
          <w:szCs w:val="18"/>
        </w:rPr>
        <w:t>z dnia 26 września 2013</w:t>
      </w:r>
    </w:p>
    <w:p w:rsidR="00FD13E4" w:rsidRPr="00FD13E4" w:rsidRDefault="00FD13E4" w:rsidP="00FD13E4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rPr>
          <w:rFonts w:ascii="Arial" w:hAnsi="Arial" w:cs="Arial"/>
          <w:b/>
          <w:bCs/>
          <w:sz w:val="18"/>
          <w:szCs w:val="18"/>
        </w:rPr>
      </w:pPr>
      <w:r w:rsidRPr="00FD13E4">
        <w:rPr>
          <w:rFonts w:ascii="Arial" w:hAnsi="Arial" w:cs="Arial"/>
          <w:b/>
          <w:bCs/>
          <w:sz w:val="18"/>
          <w:szCs w:val="18"/>
        </w:rPr>
        <w:t xml:space="preserve">w sprawie zmiany Wieloletniej Prognozy Finansowej Gminy Lipno na lata 2013–2028 </w:t>
      </w:r>
    </w:p>
    <w:p w:rsidR="00FD13E4" w:rsidRPr="00FD13E4" w:rsidRDefault="00FD13E4" w:rsidP="00FD13E4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33" w:after="33" w:line="210" w:lineRule="atLeast"/>
        <w:jc w:val="both"/>
        <w:rPr>
          <w:rFonts w:ascii="Arial" w:hAnsi="Arial" w:cs="Arial"/>
          <w:sz w:val="15"/>
          <w:szCs w:val="15"/>
        </w:rPr>
      </w:pPr>
    </w:p>
    <w:p w:rsidR="00FD13E4" w:rsidRPr="00FD13E4" w:rsidRDefault="00FD13E4" w:rsidP="00FD13E4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sz w:val="18"/>
          <w:szCs w:val="18"/>
        </w:rPr>
      </w:pPr>
      <w:r w:rsidRPr="00FD13E4">
        <w:rPr>
          <w:rFonts w:ascii="Arial" w:hAnsi="Arial" w:cs="Arial"/>
          <w:sz w:val="18"/>
          <w:szCs w:val="18"/>
        </w:rPr>
        <w:t>Na podstawie  art. 227, ust.2 i art. 231 ustawy z dnia 27 sierpnia 2009 r. o finansach publicznych (</w:t>
      </w:r>
      <w:proofErr w:type="spellStart"/>
      <w:r w:rsidRPr="00FD13E4">
        <w:rPr>
          <w:rFonts w:ascii="Arial" w:hAnsi="Arial" w:cs="Arial"/>
          <w:sz w:val="18"/>
          <w:szCs w:val="18"/>
        </w:rPr>
        <w:t>Dz.U</w:t>
      </w:r>
      <w:proofErr w:type="spellEnd"/>
      <w:r w:rsidRPr="00FD13E4">
        <w:rPr>
          <w:rFonts w:ascii="Arial" w:hAnsi="Arial" w:cs="Arial"/>
          <w:sz w:val="18"/>
          <w:szCs w:val="18"/>
        </w:rPr>
        <w:t xml:space="preserve">. Nr 157, poz. 1240 z </w:t>
      </w:r>
      <w:proofErr w:type="spellStart"/>
      <w:r w:rsidRPr="00FD13E4">
        <w:rPr>
          <w:rFonts w:ascii="Arial" w:hAnsi="Arial" w:cs="Arial"/>
          <w:sz w:val="18"/>
          <w:szCs w:val="18"/>
        </w:rPr>
        <w:t>późn</w:t>
      </w:r>
      <w:proofErr w:type="spellEnd"/>
      <w:r w:rsidRPr="00FD13E4">
        <w:rPr>
          <w:rFonts w:ascii="Arial" w:hAnsi="Arial" w:cs="Arial"/>
          <w:sz w:val="18"/>
          <w:szCs w:val="18"/>
        </w:rPr>
        <w:t xml:space="preserve">. zm.)  oraz art. 18 ust. 2 </w:t>
      </w:r>
      <w:proofErr w:type="spellStart"/>
      <w:r w:rsidRPr="00FD13E4">
        <w:rPr>
          <w:rFonts w:ascii="Arial" w:hAnsi="Arial" w:cs="Arial"/>
          <w:sz w:val="18"/>
          <w:szCs w:val="18"/>
        </w:rPr>
        <w:t>pkt</w:t>
      </w:r>
      <w:proofErr w:type="spellEnd"/>
      <w:r w:rsidRPr="00FD13E4">
        <w:rPr>
          <w:rFonts w:ascii="Arial" w:hAnsi="Arial" w:cs="Arial"/>
          <w:sz w:val="18"/>
          <w:szCs w:val="18"/>
        </w:rPr>
        <w:t xml:space="preserve"> 6 ustawy z dnia 8 marca 1990 r. o samorządzie gminnym (</w:t>
      </w:r>
      <w:proofErr w:type="spellStart"/>
      <w:r w:rsidRPr="00FD13E4">
        <w:rPr>
          <w:rFonts w:ascii="Arial" w:hAnsi="Arial" w:cs="Arial"/>
          <w:sz w:val="18"/>
          <w:szCs w:val="18"/>
        </w:rPr>
        <w:t>t.j</w:t>
      </w:r>
      <w:proofErr w:type="spellEnd"/>
      <w:r w:rsidRPr="00FD13E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D13E4">
        <w:rPr>
          <w:rFonts w:ascii="Arial" w:hAnsi="Arial" w:cs="Arial"/>
          <w:sz w:val="18"/>
          <w:szCs w:val="18"/>
        </w:rPr>
        <w:t>Dz.U</w:t>
      </w:r>
      <w:proofErr w:type="spellEnd"/>
      <w:r w:rsidRPr="00FD13E4">
        <w:rPr>
          <w:rFonts w:ascii="Arial" w:hAnsi="Arial" w:cs="Arial"/>
          <w:sz w:val="18"/>
          <w:szCs w:val="18"/>
        </w:rPr>
        <w:t xml:space="preserve">. z 2013 r. poz. 594 ) oraz § 2 i 3 rozporządzenia Ministra Finansów z dnia 10 stycznia 2013r. w sprawie wieloletniej prognozy finansowej jednostki samorządu terytorialnego ( </w:t>
      </w:r>
      <w:proofErr w:type="spellStart"/>
      <w:r w:rsidRPr="00FD13E4">
        <w:rPr>
          <w:rFonts w:ascii="Arial" w:hAnsi="Arial" w:cs="Arial"/>
          <w:sz w:val="18"/>
          <w:szCs w:val="18"/>
        </w:rPr>
        <w:t>Dz.U</w:t>
      </w:r>
      <w:proofErr w:type="spellEnd"/>
      <w:r w:rsidRPr="00FD13E4">
        <w:rPr>
          <w:rFonts w:ascii="Arial" w:hAnsi="Arial" w:cs="Arial"/>
          <w:sz w:val="18"/>
          <w:szCs w:val="18"/>
        </w:rPr>
        <w:t>. poz. 86 ), uchwala się co następuje:</w:t>
      </w:r>
    </w:p>
    <w:p w:rsidR="00FD13E4" w:rsidRPr="00FD13E4" w:rsidRDefault="00FD13E4" w:rsidP="00FD13E4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18"/>
          <w:szCs w:val="18"/>
        </w:rPr>
      </w:pPr>
      <w:r w:rsidRPr="00FD13E4">
        <w:rPr>
          <w:rFonts w:ascii="Arial" w:hAnsi="Arial" w:cs="Arial"/>
          <w:b/>
          <w:bCs/>
          <w:sz w:val="18"/>
          <w:szCs w:val="18"/>
        </w:rPr>
        <w:t xml:space="preserve">§ 1  </w:t>
      </w:r>
      <w:r w:rsidRPr="00FD13E4">
        <w:rPr>
          <w:rFonts w:ascii="Arial" w:hAnsi="Arial" w:cs="Arial"/>
          <w:sz w:val="18"/>
          <w:szCs w:val="18"/>
        </w:rPr>
        <w:t>W Uchwale Nr XXII/153/12 Rady Gminy Lipno z dnia 28 grudnia 2012r. w sprawie uchwalenia Wieloletniej Prognozy Finansowej Gminy Lipno na lata 2013-2028, zmienionej Uchwałą Rady Gminy Lipno Nr XXIV/163/13 z dnia 28 maca 2013r., Nr XXV/177/13 z dnia 27.05.2013r.  i Nr XXVI/181/13 z dnia 27 czerwca 2013r.</w:t>
      </w:r>
      <w:r w:rsidRPr="00FD13E4">
        <w:rPr>
          <w:rFonts w:ascii="Arial" w:hAnsi="Arial" w:cs="Arial"/>
          <w:b/>
          <w:bCs/>
          <w:sz w:val="18"/>
          <w:szCs w:val="18"/>
        </w:rPr>
        <w:t xml:space="preserve"> zmienia się:</w:t>
      </w:r>
    </w:p>
    <w:p w:rsidR="00FD13E4" w:rsidRPr="00FD13E4" w:rsidRDefault="00FD13E4" w:rsidP="00FD13E4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  <w:r w:rsidRPr="00FD13E4">
        <w:rPr>
          <w:rFonts w:ascii="Arial" w:hAnsi="Arial" w:cs="Arial"/>
          <w:sz w:val="18"/>
          <w:szCs w:val="18"/>
        </w:rPr>
        <w:t>1) Wieloletnią Prognozę Finansową Gminy Lipno na lata 2013-2028 zgodnie z załącznikiem Nr 1.</w:t>
      </w:r>
    </w:p>
    <w:p w:rsidR="00FD13E4" w:rsidRPr="00FD13E4" w:rsidRDefault="00FD13E4" w:rsidP="00FD13E4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  <w:r w:rsidRPr="00FD13E4">
        <w:rPr>
          <w:rFonts w:ascii="Arial" w:hAnsi="Arial" w:cs="Arial"/>
          <w:sz w:val="18"/>
          <w:szCs w:val="18"/>
        </w:rPr>
        <w:t>2) Wykaz przedsięwzięć realizowanych w latach 2013-2015 zgodnie z załącznikiem Nr 2.</w:t>
      </w:r>
    </w:p>
    <w:p w:rsidR="00FD13E4" w:rsidRPr="00FD13E4" w:rsidRDefault="00FD13E4" w:rsidP="00FD13E4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</w:p>
    <w:p w:rsidR="00FD13E4" w:rsidRPr="00FD13E4" w:rsidRDefault="00FD13E4" w:rsidP="00FD13E4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</w:p>
    <w:p w:rsidR="00FD13E4" w:rsidRPr="00FD13E4" w:rsidRDefault="00FD13E4" w:rsidP="00FD13E4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rPr>
          <w:rFonts w:ascii="Arial" w:hAnsi="Arial" w:cs="Arial"/>
          <w:sz w:val="18"/>
          <w:szCs w:val="18"/>
        </w:rPr>
      </w:pPr>
      <w:r w:rsidRPr="00FD13E4">
        <w:rPr>
          <w:rFonts w:ascii="Arial" w:hAnsi="Arial" w:cs="Arial"/>
          <w:b/>
          <w:bCs/>
          <w:sz w:val="18"/>
          <w:szCs w:val="18"/>
        </w:rPr>
        <w:t xml:space="preserve">§ 2 </w:t>
      </w:r>
      <w:r w:rsidRPr="00FD13E4">
        <w:rPr>
          <w:rFonts w:ascii="Arial" w:hAnsi="Arial" w:cs="Arial"/>
          <w:sz w:val="18"/>
          <w:szCs w:val="18"/>
        </w:rPr>
        <w:t>Pozostałe postanowienia nie ulegają zmianie.</w:t>
      </w:r>
    </w:p>
    <w:p w:rsidR="00FD13E4" w:rsidRPr="00FD13E4" w:rsidRDefault="00FD13E4" w:rsidP="00FD13E4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</w:p>
    <w:p w:rsidR="00FD13E4" w:rsidRPr="00FD13E4" w:rsidRDefault="00FD13E4" w:rsidP="00FD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13E4">
        <w:rPr>
          <w:rFonts w:ascii="Arial" w:hAnsi="Arial" w:cs="Arial"/>
          <w:b/>
          <w:bCs/>
          <w:sz w:val="18"/>
          <w:szCs w:val="18"/>
        </w:rPr>
        <w:t xml:space="preserve">§ 3 </w:t>
      </w:r>
      <w:r w:rsidRPr="00FD13E4">
        <w:rPr>
          <w:rFonts w:ascii="Arial" w:hAnsi="Arial" w:cs="Arial"/>
          <w:sz w:val="18"/>
          <w:szCs w:val="18"/>
        </w:rPr>
        <w:t>Wykonanie uchwały powierza się Wójtowi Gminy.</w:t>
      </w:r>
    </w:p>
    <w:p w:rsidR="00FD13E4" w:rsidRPr="00FD13E4" w:rsidRDefault="00FD13E4" w:rsidP="00FD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3E4" w:rsidRPr="00FD13E4" w:rsidRDefault="00FD13E4" w:rsidP="00FD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3E4" w:rsidRPr="00FD13E4" w:rsidRDefault="00FD13E4" w:rsidP="00FD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13E4">
        <w:rPr>
          <w:rFonts w:ascii="Arial" w:hAnsi="Arial" w:cs="Arial"/>
          <w:b/>
          <w:bCs/>
          <w:sz w:val="18"/>
          <w:szCs w:val="18"/>
        </w:rPr>
        <w:t xml:space="preserve">§ 4 </w:t>
      </w:r>
      <w:r w:rsidRPr="00FD13E4">
        <w:rPr>
          <w:rFonts w:ascii="Arial" w:hAnsi="Arial" w:cs="Arial"/>
          <w:sz w:val="18"/>
          <w:szCs w:val="18"/>
        </w:rPr>
        <w:t>Uchwała wchodzi w życie z dniem  podjęcia.</w:t>
      </w:r>
    </w:p>
    <w:p w:rsidR="00FD13E4" w:rsidRPr="00FD13E4" w:rsidRDefault="00FD13E4" w:rsidP="00FD1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3E4" w:rsidRPr="00FD13E4" w:rsidRDefault="00FD13E4" w:rsidP="00FD1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3E4" w:rsidRPr="00FD13E4" w:rsidRDefault="00FD13E4" w:rsidP="00FD1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3E4" w:rsidRPr="00FD13E4" w:rsidRDefault="00FD13E4" w:rsidP="00FD1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3E4" w:rsidRPr="00FD13E4" w:rsidRDefault="00FD13E4" w:rsidP="00FD1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3E4" w:rsidRPr="00FD13E4" w:rsidRDefault="00FD13E4" w:rsidP="00FD1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3E4" w:rsidRPr="00FD13E4" w:rsidRDefault="00FD13E4" w:rsidP="00FD1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3E4" w:rsidRPr="00FD13E4" w:rsidRDefault="00FD13E4" w:rsidP="00FD1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13E4">
        <w:rPr>
          <w:rFonts w:ascii="Arial" w:hAnsi="Arial" w:cs="Arial"/>
          <w:sz w:val="18"/>
          <w:szCs w:val="18"/>
        </w:rPr>
        <w:t>------------------------------------------------------------------------------------</w:t>
      </w:r>
    </w:p>
    <w:p w:rsidR="00FD13E4" w:rsidRPr="00FD13E4" w:rsidRDefault="00FD13E4" w:rsidP="00FD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D13E4">
        <w:rPr>
          <w:rFonts w:ascii="Calibri" w:hAnsi="Calibri" w:cs="Calibri"/>
          <w:sz w:val="20"/>
          <w:szCs w:val="20"/>
        </w:rPr>
        <w:t xml:space="preserve"> </w:t>
      </w:r>
    </w:p>
    <w:p w:rsidR="00FD13E4" w:rsidRPr="00FD13E4" w:rsidRDefault="00FD13E4" w:rsidP="00FD13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D13E4">
        <w:rPr>
          <w:rFonts w:ascii="Calibri" w:hAnsi="Calibri" w:cs="Calibri"/>
        </w:rPr>
        <w:t xml:space="preserve"> </w:t>
      </w:r>
      <w:r w:rsidRPr="00FD13E4">
        <w:rPr>
          <w:rFonts w:ascii="Calibri" w:hAnsi="Calibri" w:cs="Calibri"/>
          <w:sz w:val="18"/>
          <w:szCs w:val="18"/>
        </w:rPr>
        <w:t xml:space="preserve">Zmiany tekstu jednolitego wymienionej ustawy zostały ogłoszone w Dz. U. z 2010 r. Nr 28 poz. 146, Nr 96, poz. 620, </w:t>
      </w:r>
      <w:r w:rsidRPr="00FD13E4">
        <w:rPr>
          <w:rFonts w:ascii="Calibri" w:hAnsi="Calibri" w:cs="Calibri"/>
          <w:sz w:val="18"/>
          <w:szCs w:val="18"/>
        </w:rPr>
        <w:br/>
        <w:t>Nr 123, poz.835, Nr 152, poz. 1020, Nr 238, poz. 1578,  Nr 257, poz. 1726; z 2011 r. Nr 185, poz. 1092, Nr 201, poz. 1183, Nr 234, poz. 1386, Nr 240, poz. 1429 i Nr 291, poz. 1707 oraz z 2012 r. poz. 1456, poz. 1530 i poz. 1548.</w:t>
      </w:r>
    </w:p>
    <w:p w:rsidR="00FD13E4" w:rsidRPr="00FD13E4" w:rsidRDefault="00FD13E4" w:rsidP="00FD13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F7E05" w:rsidRDefault="004F7E05"/>
    <w:sectPr w:rsidR="004F7E05" w:rsidSect="00044F20">
      <w:pgSz w:w="11909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13E4"/>
    <w:rsid w:val="004F7E05"/>
    <w:rsid w:val="00F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D1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3E4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Company>UG Lipno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3</cp:revision>
  <dcterms:created xsi:type="dcterms:W3CDTF">2013-10-24T08:21:00Z</dcterms:created>
  <dcterms:modified xsi:type="dcterms:W3CDTF">2013-10-24T08:21:00Z</dcterms:modified>
</cp:coreProperties>
</file>