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0AF" w:rsidRDefault="009F10AF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1254C0">
        <w:rPr>
          <w:rFonts w:ascii="Times New Roman" w:hAnsi="Times New Roman" w:cs="Times New Roman"/>
          <w:b/>
          <w:sz w:val="24"/>
          <w:szCs w:val="24"/>
        </w:rPr>
        <w:t xml:space="preserve"> XXXI</w:t>
      </w:r>
      <w:r w:rsidR="00E200AC">
        <w:rPr>
          <w:rFonts w:ascii="Times New Roman" w:hAnsi="Times New Roman" w:cs="Times New Roman"/>
          <w:b/>
          <w:sz w:val="24"/>
          <w:szCs w:val="24"/>
        </w:rPr>
        <w:t>I</w:t>
      </w:r>
      <w:r w:rsidR="00C35ADB">
        <w:rPr>
          <w:rFonts w:ascii="Times New Roman" w:hAnsi="Times New Roman" w:cs="Times New Roman"/>
          <w:b/>
          <w:sz w:val="24"/>
          <w:szCs w:val="24"/>
        </w:rPr>
        <w:t>/</w:t>
      </w:r>
      <w:r w:rsidR="008519FD">
        <w:rPr>
          <w:rFonts w:ascii="Times New Roman" w:hAnsi="Times New Roman" w:cs="Times New Roman"/>
          <w:b/>
          <w:sz w:val="24"/>
          <w:szCs w:val="24"/>
        </w:rPr>
        <w:t xml:space="preserve"> 211</w:t>
      </w:r>
      <w:bookmarkStart w:id="0" w:name="_GoBack"/>
      <w:bookmarkEnd w:id="0"/>
      <w:r w:rsidR="00E200AC">
        <w:rPr>
          <w:rFonts w:ascii="Times New Roman" w:hAnsi="Times New Roman" w:cs="Times New Roman"/>
          <w:b/>
          <w:sz w:val="24"/>
          <w:szCs w:val="24"/>
        </w:rPr>
        <w:t>/14</w:t>
      </w:r>
    </w:p>
    <w:p w:rsidR="009F10AF" w:rsidRDefault="009F10AF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LIPNO</w:t>
      </w:r>
    </w:p>
    <w:p w:rsidR="009F10AF" w:rsidRDefault="00271DAA" w:rsidP="009F1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200AC">
        <w:rPr>
          <w:rFonts w:ascii="Times New Roman" w:hAnsi="Times New Roman" w:cs="Times New Roman"/>
          <w:b/>
          <w:sz w:val="24"/>
          <w:szCs w:val="24"/>
        </w:rPr>
        <w:t>06 lutego 2014</w:t>
      </w:r>
      <w:r w:rsidR="009F10A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F10AF" w:rsidRDefault="009F10AF" w:rsidP="009F1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9F10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A5EA7">
        <w:rPr>
          <w:rFonts w:ascii="Times New Roman" w:hAnsi="Times New Roman" w:cs="Times New Roman"/>
          <w:b/>
          <w:sz w:val="24"/>
          <w:szCs w:val="24"/>
        </w:rPr>
        <w:t>wyrażania zgody na dokonanie darowizny</w:t>
      </w:r>
      <w:r w:rsidR="008A56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EA7">
        <w:rPr>
          <w:rFonts w:ascii="Times New Roman" w:hAnsi="Times New Roman" w:cs="Times New Roman"/>
          <w:b/>
          <w:sz w:val="24"/>
          <w:szCs w:val="24"/>
        </w:rPr>
        <w:t xml:space="preserve">nieruchomości </w:t>
      </w:r>
      <w:r w:rsidR="008A560E">
        <w:rPr>
          <w:rFonts w:ascii="Times New Roman" w:hAnsi="Times New Roman" w:cs="Times New Roman"/>
          <w:b/>
          <w:sz w:val="24"/>
          <w:szCs w:val="24"/>
        </w:rPr>
        <w:t>zabudowanej zespołem dworskim wpisanym</w:t>
      </w:r>
      <w:r w:rsidR="00DA5EA7">
        <w:rPr>
          <w:rFonts w:ascii="Times New Roman" w:hAnsi="Times New Roman" w:cs="Times New Roman"/>
          <w:b/>
          <w:sz w:val="24"/>
          <w:szCs w:val="24"/>
        </w:rPr>
        <w:t xml:space="preserve"> do rejestru zabytków na rzecz </w:t>
      </w:r>
      <w:r w:rsidR="006E6DDB" w:rsidRPr="006E6DDB">
        <w:rPr>
          <w:rFonts w:ascii="Times New Roman" w:hAnsi="Times New Roman" w:cs="Times New Roman"/>
          <w:b/>
          <w:sz w:val="24"/>
          <w:szCs w:val="24"/>
        </w:rPr>
        <w:t>samorządowej instytucji kultury Biblioteki Publicznej Gminy Lipno z/s w Radomicach</w:t>
      </w:r>
    </w:p>
    <w:p w:rsidR="009F10AF" w:rsidRDefault="009F10AF" w:rsidP="00C35A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DA5EA7" w:rsidP="00C35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</w:t>
      </w:r>
      <w:r w:rsidR="009F10AF" w:rsidRPr="009F10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pkt 9</w:t>
      </w:r>
      <w:r w:rsidR="001254C0">
        <w:rPr>
          <w:rFonts w:ascii="Times New Roman" w:hAnsi="Times New Roman" w:cs="Times New Roman"/>
          <w:sz w:val="24"/>
          <w:szCs w:val="24"/>
        </w:rPr>
        <w:t xml:space="preserve"> lit.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238D2">
        <w:rPr>
          <w:rFonts w:ascii="Times New Roman" w:hAnsi="Times New Roman" w:cs="Times New Roman"/>
          <w:sz w:val="24"/>
          <w:szCs w:val="24"/>
        </w:rPr>
        <w:t xml:space="preserve"> </w:t>
      </w:r>
      <w:r w:rsidR="00C35ADB">
        <w:rPr>
          <w:rFonts w:ascii="Times New Roman" w:hAnsi="Times New Roman" w:cs="Times New Roman"/>
          <w:sz w:val="24"/>
          <w:szCs w:val="24"/>
        </w:rPr>
        <w:t>ustawy</w:t>
      </w:r>
      <w:r w:rsidR="00A8516C">
        <w:rPr>
          <w:rFonts w:ascii="Times New Roman" w:hAnsi="Times New Roman" w:cs="Times New Roman"/>
          <w:sz w:val="24"/>
          <w:szCs w:val="24"/>
        </w:rPr>
        <w:t xml:space="preserve"> z dnia 5 czerwca 1998 r. o samorządzie gminnym </w:t>
      </w:r>
      <w:r w:rsidR="006238D2">
        <w:rPr>
          <w:rFonts w:ascii="Times New Roman" w:hAnsi="Times New Roman" w:cs="Times New Roman"/>
          <w:sz w:val="24"/>
          <w:szCs w:val="24"/>
        </w:rPr>
        <w:t>(Dz. U. z 2013 r., poz. 594</w:t>
      </w:r>
      <w:r w:rsidR="000C56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238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 art. 13 ust</w:t>
      </w:r>
      <w:r w:rsidR="006E6DDB">
        <w:rPr>
          <w:rFonts w:ascii="Times New Roman" w:hAnsi="Times New Roman" w:cs="Times New Roman"/>
          <w:sz w:val="24"/>
          <w:szCs w:val="24"/>
        </w:rPr>
        <w:t>. 2,</w:t>
      </w:r>
      <w:r>
        <w:rPr>
          <w:rFonts w:ascii="Times New Roman" w:hAnsi="Times New Roman" w:cs="Times New Roman"/>
          <w:sz w:val="24"/>
          <w:szCs w:val="24"/>
        </w:rPr>
        <w:t xml:space="preserve"> ust. 2a</w:t>
      </w:r>
      <w:r w:rsidR="006E6DDB">
        <w:rPr>
          <w:rFonts w:ascii="Times New Roman" w:hAnsi="Times New Roman" w:cs="Times New Roman"/>
          <w:sz w:val="24"/>
          <w:szCs w:val="24"/>
        </w:rPr>
        <w:t xml:space="preserve"> i ust. 4</w:t>
      </w:r>
      <w:r>
        <w:rPr>
          <w:rFonts w:ascii="Times New Roman" w:hAnsi="Times New Roman" w:cs="Times New Roman"/>
          <w:sz w:val="24"/>
          <w:szCs w:val="24"/>
        </w:rPr>
        <w:t xml:space="preserve">, art. 37 ust. 2 pkt </w:t>
      </w:r>
      <w:r w:rsidR="006E6DDB">
        <w:rPr>
          <w:rFonts w:ascii="Times New Roman" w:hAnsi="Times New Roman" w:cs="Times New Roman"/>
          <w:sz w:val="24"/>
          <w:szCs w:val="24"/>
        </w:rPr>
        <w:t>3</w:t>
      </w:r>
      <w:r w:rsidR="006E6D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zw. z art. 11 ustawy z 21 sierpnia 1997 r. o gospodarce nieruchomościami</w:t>
      </w:r>
      <w:r w:rsidR="008964D4">
        <w:rPr>
          <w:rFonts w:ascii="Times New Roman" w:hAnsi="Times New Roman" w:cs="Times New Roman"/>
          <w:sz w:val="24"/>
          <w:szCs w:val="24"/>
        </w:rPr>
        <w:t xml:space="preserve"> </w:t>
      </w:r>
      <w:r w:rsidR="006E6DDB">
        <w:rPr>
          <w:rFonts w:ascii="Times New Roman" w:hAnsi="Times New Roman" w:cs="Times New Roman"/>
          <w:sz w:val="24"/>
          <w:szCs w:val="24"/>
        </w:rPr>
        <w:br/>
      </w:r>
      <w:r w:rsidR="008A560E">
        <w:rPr>
          <w:rFonts w:ascii="Times New Roman" w:hAnsi="Times New Roman" w:cs="Times New Roman"/>
          <w:sz w:val="24"/>
          <w:szCs w:val="24"/>
        </w:rPr>
        <w:t>(Dz. U. z 2010 r. Nr 102, poz. 651</w:t>
      </w:r>
      <w:r w:rsidR="008964D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0C566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8964D4">
        <w:rPr>
          <w:rFonts w:ascii="Times New Roman" w:hAnsi="Times New Roman" w:cs="Times New Roman"/>
          <w:sz w:val="24"/>
          <w:szCs w:val="24"/>
        </w:rPr>
        <w:t>)</w:t>
      </w:r>
      <w:r w:rsidR="00743928">
        <w:rPr>
          <w:rFonts w:ascii="Times New Roman" w:hAnsi="Times New Roman" w:cs="Times New Roman"/>
          <w:sz w:val="24"/>
          <w:szCs w:val="24"/>
        </w:rPr>
        <w:t>,</w:t>
      </w:r>
      <w:r w:rsidR="006E6DDB">
        <w:rPr>
          <w:rFonts w:ascii="Times New Roman" w:hAnsi="Times New Roman" w:cs="Times New Roman"/>
          <w:sz w:val="24"/>
          <w:szCs w:val="24"/>
        </w:rPr>
        <w:t xml:space="preserve"> za pozwoleniem Wojewódzkiego Konserwatora Zabytków</w:t>
      </w:r>
      <w:r w:rsidR="00FD27B6">
        <w:rPr>
          <w:rFonts w:ascii="Times New Roman" w:hAnsi="Times New Roman" w:cs="Times New Roman"/>
          <w:sz w:val="24"/>
          <w:szCs w:val="24"/>
        </w:rPr>
        <w:t>,</w:t>
      </w:r>
      <w:r w:rsidR="008964D4">
        <w:rPr>
          <w:rFonts w:ascii="Times New Roman" w:hAnsi="Times New Roman" w:cs="Times New Roman"/>
          <w:sz w:val="24"/>
          <w:szCs w:val="24"/>
        </w:rPr>
        <w:t xml:space="preserve"> </w:t>
      </w:r>
      <w:r w:rsidR="00743928">
        <w:rPr>
          <w:rFonts w:ascii="Times New Roman" w:hAnsi="Times New Roman" w:cs="Times New Roman"/>
          <w:sz w:val="24"/>
          <w:szCs w:val="24"/>
        </w:rPr>
        <w:t xml:space="preserve"> uchwala się</w:t>
      </w:r>
      <w:r w:rsidR="00B83CBC">
        <w:rPr>
          <w:rFonts w:ascii="Times New Roman" w:hAnsi="Times New Roman" w:cs="Times New Roman"/>
          <w:sz w:val="24"/>
          <w:szCs w:val="24"/>
        </w:rPr>
        <w:t>, co następuje</w:t>
      </w:r>
      <w:r w:rsidR="00743928">
        <w:rPr>
          <w:rFonts w:ascii="Times New Roman" w:hAnsi="Times New Roman" w:cs="Times New Roman"/>
          <w:sz w:val="24"/>
          <w:szCs w:val="24"/>
        </w:rPr>
        <w:t>:</w:t>
      </w:r>
    </w:p>
    <w:p w:rsidR="00743928" w:rsidRDefault="00743928" w:rsidP="009F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28" w:rsidRDefault="00B45501" w:rsidP="006E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6E6DDB">
        <w:rPr>
          <w:rFonts w:ascii="Times New Roman" w:hAnsi="Times New Roman" w:cs="Times New Roman"/>
          <w:sz w:val="24"/>
          <w:szCs w:val="24"/>
        </w:rPr>
        <w:t xml:space="preserve"> Wyraża się zgodę na dokonanie darowizny na rzecz samorządowej instytucji kultury Biblioteki Publicznej</w:t>
      </w:r>
      <w:r w:rsidR="006E6DDB" w:rsidRPr="006E6DDB">
        <w:rPr>
          <w:rFonts w:ascii="Times New Roman" w:hAnsi="Times New Roman" w:cs="Times New Roman"/>
          <w:sz w:val="24"/>
          <w:szCs w:val="24"/>
        </w:rPr>
        <w:t xml:space="preserve"> Gminy Lipno z/s w Radomicach</w:t>
      </w:r>
      <w:r w:rsidR="006E6DDB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A6010B">
        <w:rPr>
          <w:rFonts w:ascii="Times New Roman" w:hAnsi="Times New Roman" w:cs="Times New Roman"/>
          <w:sz w:val="24"/>
          <w:szCs w:val="24"/>
        </w:rPr>
        <w:t xml:space="preserve"> </w:t>
      </w:r>
      <w:r w:rsidR="008A560E">
        <w:rPr>
          <w:rFonts w:ascii="Times New Roman" w:hAnsi="Times New Roman" w:cs="Times New Roman"/>
          <w:sz w:val="24"/>
          <w:szCs w:val="24"/>
        </w:rPr>
        <w:t>zabudowanej zespołem dworskim usytuowanym</w:t>
      </w:r>
      <w:r w:rsidR="00A6010B">
        <w:rPr>
          <w:rFonts w:ascii="Times New Roman" w:hAnsi="Times New Roman" w:cs="Times New Roman"/>
          <w:sz w:val="24"/>
          <w:szCs w:val="24"/>
        </w:rPr>
        <w:t xml:space="preserve"> w Jastrzębiu, Gm</w:t>
      </w:r>
      <w:r w:rsidR="003F3D52">
        <w:rPr>
          <w:rFonts w:ascii="Times New Roman" w:hAnsi="Times New Roman" w:cs="Times New Roman"/>
          <w:sz w:val="24"/>
          <w:szCs w:val="24"/>
        </w:rPr>
        <w:t xml:space="preserve">ina Lipno, </w:t>
      </w:r>
      <w:r w:rsidR="00C34E27">
        <w:rPr>
          <w:rFonts w:ascii="Times New Roman" w:hAnsi="Times New Roman" w:cs="Times New Roman"/>
          <w:sz w:val="24"/>
          <w:szCs w:val="24"/>
        </w:rPr>
        <w:t>wpisanym</w:t>
      </w:r>
      <w:r w:rsidR="003F3D52">
        <w:rPr>
          <w:rFonts w:ascii="Times New Roman" w:hAnsi="Times New Roman" w:cs="Times New Roman"/>
          <w:sz w:val="24"/>
          <w:szCs w:val="24"/>
        </w:rPr>
        <w:t xml:space="preserve"> do rejestru zabytków po</w:t>
      </w:r>
      <w:r w:rsidR="001254C0">
        <w:rPr>
          <w:rFonts w:ascii="Times New Roman" w:hAnsi="Times New Roman" w:cs="Times New Roman"/>
          <w:sz w:val="24"/>
          <w:szCs w:val="24"/>
        </w:rPr>
        <w:t>d</w:t>
      </w:r>
      <w:r w:rsidR="003F3D52">
        <w:rPr>
          <w:rFonts w:ascii="Times New Roman" w:hAnsi="Times New Roman" w:cs="Times New Roman"/>
          <w:sz w:val="24"/>
          <w:szCs w:val="24"/>
        </w:rPr>
        <w:t xml:space="preserve"> nr 324/A, oznaczonej</w:t>
      </w:r>
      <w:r w:rsidR="00A6010B">
        <w:rPr>
          <w:rFonts w:ascii="Times New Roman" w:hAnsi="Times New Roman" w:cs="Times New Roman"/>
          <w:sz w:val="24"/>
          <w:szCs w:val="24"/>
        </w:rPr>
        <w:t xml:space="preserve"> w ewidencji </w:t>
      </w:r>
      <w:r w:rsidR="008A560E">
        <w:rPr>
          <w:rFonts w:ascii="Times New Roman" w:hAnsi="Times New Roman" w:cs="Times New Roman"/>
          <w:sz w:val="24"/>
          <w:szCs w:val="24"/>
        </w:rPr>
        <w:t xml:space="preserve">gruntów </w:t>
      </w:r>
      <w:r w:rsidR="00A6010B">
        <w:rPr>
          <w:rFonts w:ascii="Times New Roman" w:hAnsi="Times New Roman" w:cs="Times New Roman"/>
          <w:sz w:val="24"/>
          <w:szCs w:val="24"/>
        </w:rPr>
        <w:t>numerem 255/1,</w:t>
      </w:r>
      <w:r w:rsidR="008A560E">
        <w:rPr>
          <w:rFonts w:ascii="Times New Roman" w:hAnsi="Times New Roman" w:cs="Times New Roman"/>
          <w:sz w:val="24"/>
          <w:szCs w:val="24"/>
        </w:rPr>
        <w:t xml:space="preserve"> obręb ewidencyjny </w:t>
      </w:r>
      <w:r w:rsidR="003F3D52">
        <w:rPr>
          <w:rFonts w:ascii="Times New Roman" w:hAnsi="Times New Roman" w:cs="Times New Roman"/>
          <w:sz w:val="24"/>
          <w:szCs w:val="24"/>
        </w:rPr>
        <w:br/>
      </w:r>
      <w:r w:rsidR="008A560E">
        <w:rPr>
          <w:rFonts w:ascii="Times New Roman" w:hAnsi="Times New Roman" w:cs="Times New Roman"/>
          <w:sz w:val="24"/>
          <w:szCs w:val="24"/>
        </w:rPr>
        <w:t>0012-Jastrzębie, o powierzchni 0,3800 ha</w:t>
      </w:r>
      <w:r w:rsidR="00C34E27">
        <w:rPr>
          <w:rFonts w:ascii="Times New Roman" w:hAnsi="Times New Roman" w:cs="Times New Roman"/>
          <w:sz w:val="24"/>
          <w:szCs w:val="24"/>
        </w:rPr>
        <w:t>,</w:t>
      </w:r>
      <w:r w:rsidR="008A560E">
        <w:rPr>
          <w:rFonts w:ascii="Times New Roman" w:hAnsi="Times New Roman" w:cs="Times New Roman"/>
          <w:sz w:val="24"/>
          <w:szCs w:val="24"/>
        </w:rPr>
        <w:t xml:space="preserve"> zapisanej</w:t>
      </w:r>
      <w:r w:rsidR="00A6010B">
        <w:rPr>
          <w:rFonts w:ascii="Times New Roman" w:hAnsi="Times New Roman" w:cs="Times New Roman"/>
          <w:sz w:val="24"/>
          <w:szCs w:val="24"/>
        </w:rPr>
        <w:t xml:space="preserve"> w księdze wieczystej </w:t>
      </w:r>
      <w:r w:rsidR="00C34E27">
        <w:rPr>
          <w:rFonts w:ascii="Times New Roman" w:hAnsi="Times New Roman" w:cs="Times New Roman"/>
          <w:sz w:val="24"/>
          <w:szCs w:val="24"/>
        </w:rPr>
        <w:br/>
      </w:r>
      <w:r w:rsidR="00A6010B">
        <w:rPr>
          <w:rFonts w:ascii="Times New Roman" w:hAnsi="Times New Roman" w:cs="Times New Roman"/>
          <w:sz w:val="24"/>
          <w:szCs w:val="24"/>
        </w:rPr>
        <w:t>KW</w:t>
      </w:r>
      <w:r w:rsidR="008A560E">
        <w:rPr>
          <w:rFonts w:ascii="Times New Roman" w:hAnsi="Times New Roman" w:cs="Times New Roman"/>
          <w:sz w:val="24"/>
          <w:szCs w:val="24"/>
        </w:rPr>
        <w:t xml:space="preserve"> WL1L/00025946/0</w:t>
      </w:r>
      <w:r w:rsidR="00A6010B">
        <w:rPr>
          <w:rFonts w:ascii="Times New Roman" w:hAnsi="Times New Roman" w:cs="Times New Roman"/>
          <w:sz w:val="24"/>
          <w:szCs w:val="24"/>
        </w:rPr>
        <w:t xml:space="preserve"> i stanowiącej własność Gminy Lipno.</w:t>
      </w:r>
    </w:p>
    <w:p w:rsidR="00743928" w:rsidRDefault="00743928" w:rsidP="009F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83C" w:rsidRDefault="00A6010B" w:rsidP="00A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1. Nieruchomość opisana w § 1 będzie darowana z przeznaczeniem na cele publiczne związane z opieką</w:t>
      </w:r>
      <w:r w:rsidRPr="00A6010B">
        <w:rPr>
          <w:rFonts w:ascii="Times New Roman" w:hAnsi="Times New Roman" w:cs="Times New Roman"/>
          <w:sz w:val="24"/>
          <w:szCs w:val="24"/>
        </w:rPr>
        <w:t xml:space="preserve"> nad nieruchomościami stanowiącymi zabytki w rozumieniu przepisów o ochronie </w:t>
      </w:r>
      <w:r>
        <w:rPr>
          <w:rFonts w:ascii="Times New Roman" w:hAnsi="Times New Roman" w:cs="Times New Roman"/>
          <w:sz w:val="24"/>
          <w:szCs w:val="24"/>
        </w:rPr>
        <w:t>zabytków i opiece nad zabytkami.</w:t>
      </w:r>
    </w:p>
    <w:p w:rsidR="00A6010B" w:rsidRDefault="00A6010B" w:rsidP="00A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wykorzystywania przedmiotu darowizny na inny cel niż określony </w:t>
      </w:r>
      <w:r w:rsidR="00904A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uchwale, darowizna podlega odwołaniu.</w:t>
      </w:r>
    </w:p>
    <w:p w:rsidR="00545DC8" w:rsidRDefault="00545DC8" w:rsidP="00A60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28" w:rsidRDefault="00A6010B" w:rsidP="00B83C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45DC8">
        <w:rPr>
          <w:rFonts w:ascii="Times New Roman" w:hAnsi="Times New Roman" w:cs="Times New Roman"/>
          <w:sz w:val="24"/>
          <w:szCs w:val="24"/>
        </w:rPr>
        <w:t xml:space="preserve">. </w:t>
      </w:r>
      <w:r w:rsidR="00743928">
        <w:rPr>
          <w:rFonts w:ascii="Times New Roman" w:hAnsi="Times New Roman" w:cs="Times New Roman"/>
          <w:sz w:val="24"/>
          <w:szCs w:val="24"/>
        </w:rPr>
        <w:t>Wykonanie uchwały powierza się Wójtowi</w:t>
      </w:r>
      <w:r w:rsidR="00D36BA3">
        <w:rPr>
          <w:rFonts w:ascii="Times New Roman" w:hAnsi="Times New Roman" w:cs="Times New Roman"/>
          <w:sz w:val="24"/>
          <w:szCs w:val="24"/>
        </w:rPr>
        <w:t xml:space="preserve"> Gminy Lipno</w:t>
      </w:r>
      <w:r w:rsidR="00743928">
        <w:rPr>
          <w:rFonts w:ascii="Times New Roman" w:hAnsi="Times New Roman" w:cs="Times New Roman"/>
          <w:sz w:val="24"/>
          <w:szCs w:val="24"/>
        </w:rPr>
        <w:t>.</w:t>
      </w:r>
    </w:p>
    <w:p w:rsidR="00743928" w:rsidRDefault="00743928" w:rsidP="009F10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928" w:rsidRPr="009F10AF" w:rsidRDefault="00B92701" w:rsidP="00A8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743928">
        <w:rPr>
          <w:rFonts w:ascii="Times New Roman" w:hAnsi="Times New Roman" w:cs="Times New Roman"/>
          <w:sz w:val="24"/>
          <w:szCs w:val="24"/>
        </w:rPr>
        <w:t xml:space="preserve">. Uchwała </w:t>
      </w:r>
      <w:r w:rsidR="00271DAA">
        <w:rPr>
          <w:rFonts w:ascii="Times New Roman" w:hAnsi="Times New Roman" w:cs="Times New Roman"/>
          <w:sz w:val="24"/>
          <w:szCs w:val="24"/>
        </w:rPr>
        <w:t xml:space="preserve">wchodzi w życie </w:t>
      </w:r>
      <w:r w:rsidR="00A6010B">
        <w:rPr>
          <w:rFonts w:ascii="Times New Roman" w:hAnsi="Times New Roman" w:cs="Times New Roman"/>
          <w:sz w:val="24"/>
          <w:szCs w:val="24"/>
        </w:rPr>
        <w:t>z dniem podjęcia.</w:t>
      </w:r>
    </w:p>
    <w:p w:rsidR="009F10AF" w:rsidRDefault="009F10AF" w:rsidP="001254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CD16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0AF" w:rsidRDefault="009F10AF" w:rsidP="007439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63C7" w:rsidRPr="00723553" w:rsidRDefault="002B63C7" w:rsidP="004E4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B63C7" w:rsidRPr="0072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AA" w:rsidRDefault="009F59AA" w:rsidP="006238D2">
      <w:pPr>
        <w:spacing w:after="0" w:line="240" w:lineRule="auto"/>
      </w:pPr>
      <w:r>
        <w:separator/>
      </w:r>
    </w:p>
  </w:endnote>
  <w:endnote w:type="continuationSeparator" w:id="0">
    <w:p w:rsidR="009F59AA" w:rsidRDefault="009F59AA" w:rsidP="0062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AA" w:rsidRDefault="009F59AA" w:rsidP="006238D2">
      <w:pPr>
        <w:spacing w:after="0" w:line="240" w:lineRule="auto"/>
      </w:pPr>
      <w:r>
        <w:separator/>
      </w:r>
    </w:p>
  </w:footnote>
  <w:footnote w:type="continuationSeparator" w:id="0">
    <w:p w:rsidR="009F59AA" w:rsidRDefault="009F59AA" w:rsidP="006238D2">
      <w:pPr>
        <w:spacing w:after="0" w:line="240" w:lineRule="auto"/>
      </w:pPr>
      <w:r>
        <w:continuationSeparator/>
      </w:r>
    </w:p>
  </w:footnote>
  <w:footnote w:id="1">
    <w:p w:rsidR="00C27607" w:rsidRPr="00904A4C" w:rsidRDefault="00C27607" w:rsidP="00904A4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04A4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D870ED" w:rsidRPr="00904A4C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 2013 r., poz. 645.</w:t>
      </w:r>
    </w:p>
  </w:footnote>
  <w:footnote w:id="2">
    <w:p w:rsidR="00C27607" w:rsidRDefault="00C27607" w:rsidP="00904A4C">
      <w:pPr>
        <w:pStyle w:val="Tekstprzypisudolnego"/>
        <w:jc w:val="both"/>
      </w:pPr>
      <w:r w:rsidRPr="00904A4C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904A4C">
        <w:rPr>
          <w:rFonts w:ascii="Times New Roman" w:hAnsi="Times New Roman" w:cs="Times New Roman"/>
          <w:sz w:val="18"/>
          <w:szCs w:val="18"/>
        </w:rPr>
        <w:t xml:space="preserve"> Zmiany tekstu jednolitego wymienionej ustawy zostały ogłoszone w Dz. U. z</w:t>
      </w:r>
      <w:r w:rsidRPr="00904A4C">
        <w:rPr>
          <w:sz w:val="18"/>
          <w:szCs w:val="18"/>
        </w:rPr>
        <w:t xml:space="preserve"> </w:t>
      </w:r>
      <w:r w:rsidR="008A560E" w:rsidRPr="00904A4C">
        <w:rPr>
          <w:sz w:val="18"/>
          <w:szCs w:val="18"/>
        </w:rPr>
        <w:t xml:space="preserve">2010 Nr 106, poz. 675, Nr 143, poz. 963 </w:t>
      </w:r>
      <w:r w:rsidR="00904A4C">
        <w:rPr>
          <w:sz w:val="18"/>
          <w:szCs w:val="18"/>
        </w:rPr>
        <w:br/>
      </w:r>
      <w:r w:rsidR="008A560E" w:rsidRPr="00904A4C">
        <w:rPr>
          <w:sz w:val="18"/>
          <w:szCs w:val="18"/>
        </w:rPr>
        <w:t>Nr 155, poz. 1043, Nr 197, poz. 1307, Nr 200, poz. 323</w:t>
      </w:r>
      <w:r w:rsidR="00904A4C" w:rsidRPr="00904A4C">
        <w:rPr>
          <w:sz w:val="18"/>
          <w:szCs w:val="18"/>
        </w:rPr>
        <w:t>, z 2011 r.</w:t>
      </w:r>
      <w:r w:rsidR="008A560E" w:rsidRPr="00904A4C">
        <w:rPr>
          <w:sz w:val="18"/>
          <w:szCs w:val="18"/>
        </w:rPr>
        <w:t xml:space="preserve"> </w:t>
      </w:r>
      <w:r w:rsidR="00904A4C" w:rsidRPr="00904A4C">
        <w:rPr>
          <w:sz w:val="18"/>
          <w:szCs w:val="18"/>
        </w:rPr>
        <w:t xml:space="preserve"> Nr 64, poz. 341, Nr 115, poz. 673, Nr 130, poz</w:t>
      </w:r>
      <w:r w:rsidR="00904A4C">
        <w:rPr>
          <w:sz w:val="18"/>
          <w:szCs w:val="18"/>
        </w:rPr>
        <w:t>.</w:t>
      </w:r>
      <w:r w:rsidR="00904A4C" w:rsidRPr="00904A4C">
        <w:rPr>
          <w:sz w:val="18"/>
          <w:szCs w:val="18"/>
        </w:rPr>
        <w:t xml:space="preserve">, Nr 106, poz. 622, Nr 135, poz. 789, Nr 129, poz. 732, Nr 187, poz. 1110, Nr 163, poz. 981, Nr 224, poz. 1337, z 2012 r. poz. </w:t>
      </w:r>
      <w:r w:rsidR="008A560E" w:rsidRPr="00904A4C">
        <w:rPr>
          <w:sz w:val="18"/>
          <w:szCs w:val="18"/>
        </w:rPr>
        <w:t>908</w:t>
      </w:r>
      <w:r w:rsidR="00904A4C" w:rsidRPr="00904A4C">
        <w:rPr>
          <w:sz w:val="18"/>
          <w:szCs w:val="18"/>
        </w:rPr>
        <w:t>,</w:t>
      </w:r>
      <w:r w:rsidR="00904A4C">
        <w:rPr>
          <w:sz w:val="18"/>
          <w:szCs w:val="18"/>
        </w:rPr>
        <w:t xml:space="preserve"> </w:t>
      </w:r>
      <w:r w:rsidR="00904A4C">
        <w:rPr>
          <w:sz w:val="18"/>
          <w:szCs w:val="18"/>
        </w:rPr>
        <w:br/>
      </w:r>
      <w:r w:rsidR="00904A4C" w:rsidRPr="00904A4C">
        <w:rPr>
          <w:sz w:val="18"/>
          <w:szCs w:val="18"/>
        </w:rPr>
        <w:t xml:space="preserve">poz. 1256, poz. 951, poz. </w:t>
      </w:r>
      <w:r w:rsidR="008A560E" w:rsidRPr="00904A4C">
        <w:rPr>
          <w:sz w:val="18"/>
          <w:szCs w:val="18"/>
        </w:rPr>
        <w:t>1529</w:t>
      </w:r>
      <w:r w:rsidR="00904A4C" w:rsidRPr="00904A4C">
        <w:rPr>
          <w:sz w:val="18"/>
          <w:szCs w:val="18"/>
        </w:rPr>
        <w:t>, poz</w:t>
      </w:r>
      <w:r w:rsidR="008A560E" w:rsidRPr="00904A4C">
        <w:rPr>
          <w:sz w:val="18"/>
          <w:szCs w:val="18"/>
        </w:rPr>
        <w:t>.1429</w:t>
      </w:r>
      <w:r w:rsidR="00904A4C" w:rsidRPr="00904A4C">
        <w:rPr>
          <w:sz w:val="18"/>
          <w:szCs w:val="18"/>
        </w:rPr>
        <w:t>, z 2013 r. poz.</w:t>
      </w:r>
      <w:r w:rsidR="008A560E" w:rsidRPr="00904A4C">
        <w:rPr>
          <w:sz w:val="18"/>
          <w:szCs w:val="18"/>
        </w:rPr>
        <w:t>1238</w:t>
      </w:r>
      <w:r w:rsidR="00904A4C" w:rsidRPr="00904A4C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53"/>
    <w:rsid w:val="0004307B"/>
    <w:rsid w:val="00071491"/>
    <w:rsid w:val="000C566B"/>
    <w:rsid w:val="0010249F"/>
    <w:rsid w:val="001254C0"/>
    <w:rsid w:val="0012678C"/>
    <w:rsid w:val="00136012"/>
    <w:rsid w:val="001C05A3"/>
    <w:rsid w:val="00214F1D"/>
    <w:rsid w:val="00271DAA"/>
    <w:rsid w:val="00286009"/>
    <w:rsid w:val="002B63C7"/>
    <w:rsid w:val="002C1522"/>
    <w:rsid w:val="002C3914"/>
    <w:rsid w:val="00362523"/>
    <w:rsid w:val="003E31E1"/>
    <w:rsid w:val="003F3D52"/>
    <w:rsid w:val="0040684C"/>
    <w:rsid w:val="0043783C"/>
    <w:rsid w:val="004E4CD8"/>
    <w:rsid w:val="00532655"/>
    <w:rsid w:val="00533DC9"/>
    <w:rsid w:val="00545DC8"/>
    <w:rsid w:val="00552091"/>
    <w:rsid w:val="00596F87"/>
    <w:rsid w:val="005F5C97"/>
    <w:rsid w:val="005F6812"/>
    <w:rsid w:val="006238D2"/>
    <w:rsid w:val="006E6DDB"/>
    <w:rsid w:val="006F7D6B"/>
    <w:rsid w:val="00714D9A"/>
    <w:rsid w:val="00723553"/>
    <w:rsid w:val="00725AF9"/>
    <w:rsid w:val="00743928"/>
    <w:rsid w:val="007953B5"/>
    <w:rsid w:val="007A79A4"/>
    <w:rsid w:val="007B3D0C"/>
    <w:rsid w:val="008519FD"/>
    <w:rsid w:val="008964D4"/>
    <w:rsid w:val="008A2221"/>
    <w:rsid w:val="008A560E"/>
    <w:rsid w:val="008B2193"/>
    <w:rsid w:val="00904A4C"/>
    <w:rsid w:val="009F10AF"/>
    <w:rsid w:val="009F59AA"/>
    <w:rsid w:val="00A165DD"/>
    <w:rsid w:val="00A37BD1"/>
    <w:rsid w:val="00A6010B"/>
    <w:rsid w:val="00A8516C"/>
    <w:rsid w:val="00B45501"/>
    <w:rsid w:val="00B83CBC"/>
    <w:rsid w:val="00B92701"/>
    <w:rsid w:val="00BD6C76"/>
    <w:rsid w:val="00BD7C17"/>
    <w:rsid w:val="00C27607"/>
    <w:rsid w:val="00C34E27"/>
    <w:rsid w:val="00C35ADB"/>
    <w:rsid w:val="00C517C0"/>
    <w:rsid w:val="00C97DBA"/>
    <w:rsid w:val="00CD1649"/>
    <w:rsid w:val="00D36BA3"/>
    <w:rsid w:val="00D870ED"/>
    <w:rsid w:val="00DA5EA7"/>
    <w:rsid w:val="00DA7EC8"/>
    <w:rsid w:val="00E200AC"/>
    <w:rsid w:val="00E21A21"/>
    <w:rsid w:val="00E94BAE"/>
    <w:rsid w:val="00EC12E6"/>
    <w:rsid w:val="00EC7DE0"/>
    <w:rsid w:val="00EF249B"/>
    <w:rsid w:val="00F459C5"/>
    <w:rsid w:val="00F72572"/>
    <w:rsid w:val="00F87DC5"/>
    <w:rsid w:val="00FD27B6"/>
    <w:rsid w:val="00F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10C6D-BF08-4650-813B-07A8ADEA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8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8D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238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238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8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36BD-AE8A-4D20-8BB4-18AE7A29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</dc:creator>
  <cp:lastModifiedBy>Z.Sieradzan</cp:lastModifiedBy>
  <cp:revision>11</cp:revision>
  <cp:lastPrinted>2014-02-06T11:02:00Z</cp:lastPrinted>
  <dcterms:created xsi:type="dcterms:W3CDTF">2013-12-17T08:42:00Z</dcterms:created>
  <dcterms:modified xsi:type="dcterms:W3CDTF">2014-02-06T11:36:00Z</dcterms:modified>
</cp:coreProperties>
</file>